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8EBE" w14:textId="77777777" w:rsidR="00DF041F" w:rsidRDefault="00DF041F" w:rsidP="00DF041F">
      <w:pPr>
        <w:tabs>
          <w:tab w:val="center" w:pos="4680"/>
        </w:tabs>
        <w:jc w:val="center"/>
        <w:rPr>
          <w:rFonts w:ascii="Arial" w:hAnsi="Arial"/>
          <w:b/>
        </w:rPr>
      </w:pPr>
      <w:r>
        <w:rPr>
          <w:rFonts w:ascii="Arial" w:hAnsi="Arial"/>
          <w:b/>
        </w:rPr>
        <w:t>PROPOSAL</w:t>
      </w:r>
    </w:p>
    <w:p w14:paraId="7541E1BE" w14:textId="77777777" w:rsidR="00DF041F" w:rsidRDefault="00DF041F" w:rsidP="00DF041F">
      <w:pPr>
        <w:tabs>
          <w:tab w:val="center" w:pos="4680"/>
        </w:tabs>
        <w:rPr>
          <w:rFonts w:ascii="Arial" w:hAnsi="Arial"/>
          <w:b/>
        </w:rPr>
      </w:pPr>
      <w:r>
        <w:rPr>
          <w:rFonts w:ascii="Arial" w:hAnsi="Arial"/>
          <w:b/>
        </w:rPr>
        <w:tab/>
        <w:t>TO THE</w:t>
      </w:r>
    </w:p>
    <w:p w14:paraId="7B7E243D" w14:textId="77777777" w:rsidR="00DF041F" w:rsidRDefault="00DF041F" w:rsidP="00DF041F">
      <w:pPr>
        <w:tabs>
          <w:tab w:val="center" w:pos="4680"/>
        </w:tabs>
        <w:rPr>
          <w:rFonts w:ascii="Arial" w:hAnsi="Arial"/>
          <w:b/>
        </w:rPr>
      </w:pPr>
      <w:r>
        <w:rPr>
          <w:rFonts w:ascii="Arial" w:hAnsi="Arial"/>
          <w:b/>
        </w:rPr>
        <w:tab/>
        <w:t>ILLINOIS STATE TOLL HIGHWAY AUTHORITY</w:t>
      </w:r>
    </w:p>
    <w:p w14:paraId="31413FDB" w14:textId="77777777" w:rsidR="00DF041F" w:rsidRDefault="00DF041F" w:rsidP="00DF041F">
      <w:pPr>
        <w:tabs>
          <w:tab w:val="center" w:pos="4680"/>
        </w:tabs>
        <w:jc w:val="center"/>
        <w:rPr>
          <w:rFonts w:ascii="Arial" w:hAnsi="Arial"/>
          <w:b/>
        </w:rPr>
      </w:pPr>
      <w:r>
        <w:rPr>
          <w:rFonts w:ascii="Arial" w:hAnsi="Arial"/>
          <w:b/>
        </w:rPr>
        <w:t xml:space="preserve">FOR SUPPLEMENTAL DESIGN SECTION ENGINEER </w:t>
      </w:r>
    </w:p>
    <w:p w14:paraId="2F3B8C9A" w14:textId="77777777" w:rsidR="00DF041F" w:rsidRDefault="00DF041F" w:rsidP="00DF041F">
      <w:pPr>
        <w:tabs>
          <w:tab w:val="center" w:pos="4680"/>
        </w:tabs>
        <w:jc w:val="center"/>
        <w:rPr>
          <w:rFonts w:ascii="Arial" w:hAnsi="Arial"/>
          <w:b/>
        </w:rPr>
      </w:pPr>
      <w:r>
        <w:rPr>
          <w:rFonts w:ascii="Arial" w:hAnsi="Arial"/>
          <w:b/>
        </w:rPr>
        <w:t>AND CONSTRUCTION MANAGER SERVICES</w:t>
      </w:r>
    </w:p>
    <w:p w14:paraId="7C208D4F" w14:textId="77777777" w:rsidR="006D2790" w:rsidRDefault="006D2790">
      <w:pPr>
        <w:jc w:val="center"/>
        <w:rPr>
          <w:rFonts w:ascii="Arial" w:hAnsi="Arial"/>
          <w:b/>
        </w:rPr>
      </w:pPr>
    </w:p>
    <w:p w14:paraId="1A8DB3D5" w14:textId="77777777" w:rsidR="00DF041F" w:rsidRDefault="00DF041F">
      <w:pPr>
        <w:jc w:val="center"/>
        <w:rPr>
          <w:rFonts w:ascii="Arial" w:hAnsi="Arial"/>
          <w:b/>
        </w:rPr>
      </w:pPr>
    </w:p>
    <w:p w14:paraId="7C208D50"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7C208D51" w14:textId="77777777" w:rsidR="006D2790" w:rsidRDefault="006D2790">
      <w:pPr>
        <w:rPr>
          <w:rFonts w:ascii="Arial" w:hAnsi="Arial"/>
        </w:rPr>
      </w:pPr>
    </w:p>
    <w:p w14:paraId="7C208D52" w14:textId="77777777" w:rsidR="006D2790" w:rsidRDefault="006D2790">
      <w:pPr>
        <w:rPr>
          <w:rFonts w:ascii="Arial" w:hAnsi="Arial"/>
        </w:rPr>
      </w:pPr>
    </w:p>
    <w:p w14:paraId="7C208D53" w14:textId="77777777"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6717DB">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w:t>
      </w:r>
      <w:r w:rsidR="00604EA2">
        <w:rPr>
          <w:rFonts w:ascii="Arial" w:hAnsi="Arial"/>
        </w:rPr>
        <w:t>Design Section Engineering and Construction Management</w:t>
      </w:r>
      <w:r>
        <w:rPr>
          <w:rFonts w:ascii="Arial" w:hAnsi="Arial"/>
        </w:rPr>
        <w:t xml:space="preserve"> Service</w:t>
      </w:r>
      <w:r w:rsidR="00604EA2">
        <w:rPr>
          <w:rFonts w:ascii="Arial" w:hAnsi="Arial"/>
        </w:rPr>
        <w:t>s</w:t>
      </w:r>
      <w:r>
        <w:rPr>
          <w:rFonts w:ascii="Arial" w:hAnsi="Arial"/>
        </w:rPr>
        <w:t>.</w:t>
      </w:r>
    </w:p>
    <w:p w14:paraId="7C208D54" w14:textId="77777777" w:rsidR="006D2790" w:rsidRDefault="006D2790">
      <w:pPr>
        <w:jc w:val="both"/>
        <w:rPr>
          <w:rFonts w:ascii="Arial" w:hAnsi="Arial"/>
        </w:rPr>
      </w:pPr>
    </w:p>
    <w:p w14:paraId="7C208D55" w14:textId="77777777" w:rsidR="006D2790" w:rsidRDefault="006D2790">
      <w:pPr>
        <w:jc w:val="both"/>
        <w:rPr>
          <w:rFonts w:ascii="Arial" w:hAnsi="Arial"/>
        </w:rPr>
      </w:pPr>
    </w:p>
    <w:p w14:paraId="7C208D56" w14:textId="77777777" w:rsidR="006D2790" w:rsidRDefault="00774DC1">
      <w:pPr>
        <w:jc w:val="both"/>
        <w:rPr>
          <w:rFonts w:ascii="Arial" w:hAnsi="Arial"/>
        </w:rPr>
      </w:pPr>
      <w:r>
        <w:rPr>
          <w:rFonts w:ascii="Arial" w:hAnsi="Arial"/>
          <w:u w:val="single"/>
        </w:rPr>
        <w:t>DESCRIPTION/</w:t>
      </w:r>
      <w:r w:rsidR="006D2790">
        <w:rPr>
          <w:rFonts w:ascii="Arial" w:hAnsi="Arial"/>
          <w:u w:val="single"/>
        </w:rPr>
        <w:t xml:space="preserve">LOCATION OF </w:t>
      </w:r>
      <w:r w:rsidR="00604EA2">
        <w:rPr>
          <w:rFonts w:ascii="Arial" w:hAnsi="Arial"/>
          <w:u w:val="single"/>
        </w:rPr>
        <w:t xml:space="preserve">DESIGN and </w:t>
      </w:r>
      <w:r w:rsidR="00B706CB">
        <w:rPr>
          <w:rFonts w:ascii="Arial" w:hAnsi="Arial"/>
          <w:u w:val="single"/>
        </w:rPr>
        <w:t>CONSTRUCTION</w:t>
      </w:r>
      <w:r w:rsidR="006D2790">
        <w:rPr>
          <w:rFonts w:ascii="Arial" w:hAnsi="Arial"/>
          <w:u w:val="single"/>
        </w:rPr>
        <w:t xml:space="preserve"> SECTION</w:t>
      </w:r>
    </w:p>
    <w:p w14:paraId="7C208D57" w14:textId="77777777" w:rsidR="006D2790" w:rsidRDefault="006D2790">
      <w:pPr>
        <w:jc w:val="both"/>
        <w:rPr>
          <w:rFonts w:ascii="Arial" w:hAnsi="Arial"/>
        </w:rPr>
      </w:pPr>
    </w:p>
    <w:p w14:paraId="7C208D58" w14:textId="77777777"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w:t>
      </w:r>
      <w:r w:rsidR="00604EA2">
        <w:rPr>
          <w:rFonts w:ascii="Arial" w:hAnsi="Arial"/>
        </w:rPr>
        <w:t>Design Section Engineering and Construction Manager Services</w:t>
      </w:r>
      <w:r>
        <w:rPr>
          <w:rFonts w:ascii="Arial" w:hAnsi="Arial"/>
        </w:rPr>
        <w:t xml:space="preserve">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774DC1">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7C208D59" w14:textId="77777777" w:rsidR="006D2790" w:rsidRDefault="006D2790">
      <w:pPr>
        <w:jc w:val="both"/>
        <w:rPr>
          <w:rFonts w:ascii="Arial" w:hAnsi="Arial"/>
        </w:rPr>
      </w:pPr>
    </w:p>
    <w:p w14:paraId="230D5343" w14:textId="77777777" w:rsidR="00621A4B" w:rsidRDefault="00621A4B">
      <w:pPr>
        <w:jc w:val="both"/>
        <w:rPr>
          <w:rFonts w:ascii="Arial" w:hAnsi="Arial"/>
        </w:rPr>
      </w:pPr>
    </w:p>
    <w:p w14:paraId="77E7FA7A" w14:textId="77777777" w:rsidR="00621A4B" w:rsidRDefault="00621A4B" w:rsidP="00621A4B">
      <w:pPr>
        <w:tabs>
          <w:tab w:val="left" w:pos="-1080"/>
          <w:tab w:val="left" w:pos="0"/>
          <w:tab w:val="left" w:pos="1440"/>
        </w:tabs>
        <w:jc w:val="both"/>
        <w:rPr>
          <w:rFonts w:ascii="Arial" w:hAnsi="Arial"/>
        </w:rPr>
      </w:pPr>
      <w:r>
        <w:rPr>
          <w:rFonts w:ascii="Arial" w:hAnsi="Arial"/>
          <w:u w:val="single"/>
        </w:rPr>
        <w:t>REAFFIRMATION OF ORIGINAL AGREEMENT</w:t>
      </w:r>
    </w:p>
    <w:p w14:paraId="19810672" w14:textId="77777777" w:rsidR="00621A4B" w:rsidRDefault="00621A4B" w:rsidP="00621A4B">
      <w:pPr>
        <w:tabs>
          <w:tab w:val="left" w:pos="-1080"/>
          <w:tab w:val="left" w:pos="0"/>
          <w:tab w:val="left" w:pos="1440"/>
        </w:tabs>
        <w:jc w:val="both"/>
        <w:rPr>
          <w:rFonts w:ascii="Arial" w:hAnsi="Arial"/>
        </w:rPr>
      </w:pPr>
    </w:p>
    <w:p w14:paraId="05E0FB17" w14:textId="77777777" w:rsidR="00621A4B" w:rsidRDefault="00621A4B" w:rsidP="00621A4B">
      <w:pPr>
        <w:tabs>
          <w:tab w:val="left" w:pos="-1080"/>
          <w:tab w:val="left" w:pos="0"/>
          <w:tab w:val="left" w:pos="1440"/>
        </w:tabs>
        <w:jc w:val="both"/>
        <w:rPr>
          <w:rFonts w:ascii="Arial" w:hAnsi="Arial"/>
        </w:rPr>
      </w:pPr>
      <w:r>
        <w:rPr>
          <w:rFonts w:ascii="Arial" w:hAnsi="Arial"/>
        </w:rPr>
        <w:t>All terms of the original agreement and any amendments thereto are hereby reaffirmed except as herein modified.</w:t>
      </w:r>
    </w:p>
    <w:p w14:paraId="7C208D5A" w14:textId="77777777" w:rsidR="00604EA2" w:rsidRDefault="00604EA2">
      <w:pPr>
        <w:jc w:val="both"/>
        <w:rPr>
          <w:rFonts w:ascii="Arial" w:hAnsi="Arial"/>
        </w:rPr>
      </w:pPr>
    </w:p>
    <w:p w14:paraId="513FE3C4" w14:textId="77777777" w:rsidR="00621A4B" w:rsidRDefault="00621A4B">
      <w:pPr>
        <w:jc w:val="both"/>
        <w:rPr>
          <w:rFonts w:ascii="Arial" w:hAnsi="Arial"/>
        </w:rPr>
      </w:pPr>
    </w:p>
    <w:p w14:paraId="68626D29" w14:textId="77777777" w:rsidR="00621A4B" w:rsidRDefault="00621A4B" w:rsidP="00621A4B">
      <w:pPr>
        <w:tabs>
          <w:tab w:val="left" w:pos="-1080"/>
          <w:tab w:val="left" w:pos="0"/>
          <w:tab w:val="left" w:pos="1440"/>
        </w:tabs>
        <w:jc w:val="both"/>
        <w:rPr>
          <w:rFonts w:ascii="Arial" w:hAnsi="Arial"/>
        </w:rPr>
      </w:pPr>
      <w:r>
        <w:rPr>
          <w:rFonts w:ascii="Arial" w:hAnsi="Arial"/>
          <w:u w:val="single"/>
        </w:rPr>
        <w:t>SCOPE OF SUPPLEMENTAL DESIGN SECTION ENGINEERING AND CONSTRUCTION MANAGER SERVICES</w:t>
      </w:r>
    </w:p>
    <w:p w14:paraId="23029DCE" w14:textId="77777777" w:rsidR="00621A4B" w:rsidRDefault="00621A4B" w:rsidP="00621A4B">
      <w:pPr>
        <w:tabs>
          <w:tab w:val="left" w:pos="-1080"/>
          <w:tab w:val="left" w:pos="0"/>
          <w:tab w:val="left" w:pos="1440"/>
        </w:tabs>
        <w:jc w:val="both"/>
        <w:rPr>
          <w:rFonts w:ascii="Arial" w:hAnsi="Arial"/>
        </w:rPr>
      </w:pPr>
    </w:p>
    <w:p w14:paraId="366CAE7F" w14:textId="77777777" w:rsidR="00621A4B" w:rsidRDefault="00621A4B" w:rsidP="00621A4B">
      <w:pPr>
        <w:tabs>
          <w:tab w:val="left" w:pos="-1080"/>
          <w:tab w:val="left" w:pos="0"/>
          <w:tab w:val="left" w:pos="1440"/>
        </w:tabs>
        <w:jc w:val="both"/>
        <w:rPr>
          <w:rFonts w:ascii="Arial" w:hAnsi="Arial"/>
        </w:rPr>
      </w:pPr>
      <w:r>
        <w:rPr>
          <w:rFonts w:ascii="Arial" w:hAnsi="Arial"/>
        </w:rPr>
        <w:t xml:space="preserve">The Supplemental Engineering Services, more fully detailed in </w:t>
      </w:r>
      <w:r>
        <w:rPr>
          <w:rFonts w:ascii="Arial" w:hAnsi="Arial"/>
          <w:b/>
          <w:i/>
        </w:rPr>
        <w:t>Exhibit F</w:t>
      </w:r>
      <w:r>
        <w:rPr>
          <w:rFonts w:ascii="Arial" w:hAnsi="Arial"/>
        </w:rPr>
        <w:t>, attached hereto, will be executed in conformance with the terms contained in the original agreement for DESIGN SECTION ENGINEER and CONSTRUCTION MANAGER's Services except where herein modified.</w:t>
      </w:r>
    </w:p>
    <w:p w14:paraId="7C208D66" w14:textId="77777777" w:rsidR="00604EA2" w:rsidRDefault="00604EA2" w:rsidP="00604EA2">
      <w:pPr>
        <w:jc w:val="both"/>
        <w:rPr>
          <w:rFonts w:ascii="Arial" w:hAnsi="Arial"/>
          <w:u w:val="single"/>
        </w:rPr>
      </w:pPr>
    </w:p>
    <w:p w14:paraId="7C208D67" w14:textId="77777777" w:rsidR="00DD7D33" w:rsidRDefault="00DD7D33" w:rsidP="00604EA2">
      <w:pPr>
        <w:jc w:val="both"/>
        <w:rPr>
          <w:rFonts w:ascii="Arial" w:hAnsi="Arial"/>
          <w:u w:val="single"/>
        </w:rPr>
      </w:pPr>
    </w:p>
    <w:p w14:paraId="4DAB6554" w14:textId="77777777" w:rsidR="00621A4B" w:rsidRDefault="00621A4B" w:rsidP="00621A4B">
      <w:pPr>
        <w:tabs>
          <w:tab w:val="left" w:pos="-1080"/>
          <w:tab w:val="left" w:pos="0"/>
          <w:tab w:val="left" w:pos="1440"/>
        </w:tabs>
        <w:jc w:val="both"/>
        <w:rPr>
          <w:rFonts w:ascii="Arial" w:hAnsi="Arial"/>
        </w:rPr>
      </w:pPr>
      <w:r>
        <w:rPr>
          <w:rFonts w:ascii="Arial" w:hAnsi="Arial"/>
          <w:u w:val="single"/>
        </w:rPr>
        <w:t>FEE PROPOSAL</w:t>
      </w:r>
    </w:p>
    <w:p w14:paraId="435B2CE5" w14:textId="77777777" w:rsidR="00621A4B" w:rsidRDefault="00621A4B" w:rsidP="00621A4B">
      <w:pPr>
        <w:tabs>
          <w:tab w:val="left" w:pos="-1080"/>
          <w:tab w:val="left" w:pos="0"/>
          <w:tab w:val="left" w:pos="1440"/>
        </w:tabs>
        <w:jc w:val="both"/>
        <w:rPr>
          <w:rFonts w:ascii="Arial" w:hAnsi="Arial"/>
        </w:rPr>
      </w:pPr>
    </w:p>
    <w:p w14:paraId="1BD61DD1" w14:textId="77777777" w:rsidR="00621A4B" w:rsidRDefault="00621A4B" w:rsidP="00621A4B">
      <w:pPr>
        <w:tabs>
          <w:tab w:val="left" w:pos="-1080"/>
          <w:tab w:val="left" w:pos="0"/>
          <w:tab w:val="left" w:pos="1440"/>
        </w:tabs>
        <w:jc w:val="both"/>
        <w:rPr>
          <w:rFonts w:ascii="Arial" w:hAnsi="Arial"/>
        </w:rPr>
      </w:pPr>
      <w:r>
        <w:rPr>
          <w:rFonts w:ascii="Arial" w:hAnsi="Arial"/>
        </w:rPr>
        <w:t>The CONSULTANT shall be compensated for these Supplemental Engineering Services on the following basis:</w:t>
      </w:r>
    </w:p>
    <w:p w14:paraId="00429F7D" w14:textId="77777777" w:rsidR="00621A4B" w:rsidRDefault="00621A4B" w:rsidP="00621A4B">
      <w:pPr>
        <w:tabs>
          <w:tab w:val="center" w:pos="4680"/>
        </w:tabs>
        <w:jc w:val="both"/>
        <w:rPr>
          <w:rFonts w:ascii="Arial" w:hAnsi="Arial"/>
          <w:b/>
        </w:rPr>
      </w:pPr>
    </w:p>
    <w:p w14:paraId="16ED399B" w14:textId="77777777" w:rsidR="00621A4B" w:rsidRDefault="00621A4B" w:rsidP="00621A4B">
      <w:pPr>
        <w:tabs>
          <w:tab w:val="center" w:pos="4680"/>
          <w:tab w:val="left" w:pos="5040"/>
          <w:tab w:val="left" w:pos="5760"/>
          <w:tab w:val="left" w:pos="6480"/>
          <w:tab w:val="left" w:pos="7200"/>
          <w:tab w:val="left" w:pos="7920"/>
          <w:tab w:val="left" w:pos="8640"/>
          <w:tab w:val="left" w:pos="9360"/>
        </w:tabs>
        <w:jc w:val="both"/>
        <w:rPr>
          <w:rFonts w:ascii="Arial" w:hAnsi="Arial"/>
        </w:rPr>
      </w:pPr>
      <w:r>
        <w:rPr>
          <w:rFonts w:ascii="Arial" w:hAnsi="Arial"/>
          <w:b/>
        </w:rPr>
        <w:tab/>
        <w:t>ACTUAL PAYROLL COSTS TIMES A MULTIPLIER, PLUS REIMBURSEMENT OF DIRECT EXPENSES, WITH AN UPPER LIMIT OF COMPENSATION.</w:t>
      </w:r>
    </w:p>
    <w:p w14:paraId="7C208D6C" w14:textId="1019ED25" w:rsidR="00604EA2" w:rsidRDefault="00604EA2" w:rsidP="00604EA2">
      <w:pPr>
        <w:ind w:left="720"/>
        <w:jc w:val="both"/>
        <w:rPr>
          <w:rFonts w:ascii="Arial" w:hAnsi="Arial"/>
          <w:b/>
        </w:rPr>
      </w:pPr>
    </w:p>
    <w:p w14:paraId="47DDB71D" w14:textId="77777777" w:rsidR="00621A4B" w:rsidRDefault="00621A4B">
      <w:pPr>
        <w:widowControl/>
        <w:rPr>
          <w:rFonts w:ascii="Arial" w:hAnsi="Arial"/>
          <w:u w:val="single"/>
        </w:rPr>
      </w:pPr>
      <w:r>
        <w:rPr>
          <w:rFonts w:ascii="Arial" w:hAnsi="Arial"/>
          <w:u w:val="single"/>
        </w:rPr>
        <w:lastRenderedPageBreak/>
        <w:br w:type="page"/>
      </w:r>
    </w:p>
    <w:p w14:paraId="1FC6A62F" w14:textId="77777777" w:rsidR="00621A4B" w:rsidRDefault="00621A4B" w:rsidP="00621A4B">
      <w:pPr>
        <w:jc w:val="both"/>
        <w:rPr>
          <w:rFonts w:ascii="Arial" w:hAnsi="Arial"/>
          <w:u w:val="single"/>
        </w:rPr>
      </w:pPr>
    </w:p>
    <w:p w14:paraId="73A00800" w14:textId="28906E21" w:rsidR="00621A4B" w:rsidRDefault="00621A4B" w:rsidP="00621A4B">
      <w:pPr>
        <w:jc w:val="both"/>
        <w:rPr>
          <w:rFonts w:ascii="Arial" w:hAnsi="Arial"/>
        </w:rPr>
      </w:pPr>
      <w:r>
        <w:rPr>
          <w:rFonts w:ascii="Arial" w:hAnsi="Arial"/>
          <w:u w:val="single"/>
        </w:rPr>
        <w:t xml:space="preserve">ACTUAL PAYROLL COSTS </w:t>
      </w:r>
      <w:smartTag w:uri="urn:schemas-microsoft-com:office:smarttags" w:element="stockticker">
        <w:r>
          <w:rPr>
            <w:rFonts w:ascii="Arial" w:hAnsi="Arial"/>
            <w:u w:val="single"/>
          </w:rPr>
          <w:t>AND</w:t>
        </w:r>
      </w:smartTag>
      <w:r>
        <w:rPr>
          <w:rFonts w:ascii="Arial" w:hAnsi="Arial"/>
          <w:u w:val="single"/>
        </w:rPr>
        <w:t xml:space="preserve"> MULTIPLIER</w:t>
      </w:r>
      <w:r>
        <w:rPr>
          <w:rFonts w:ascii="Arial" w:hAnsi="Arial"/>
        </w:rPr>
        <w:t xml:space="preserve"> - During the course of the project, compensation shall be equal to Actual Direct Labor Costs (less overtime premium) multiplied by a factor of 2.80 to compensate for </w:t>
      </w:r>
      <w:r>
        <w:rPr>
          <w:rFonts w:ascii="Arial" w:hAnsi="Arial"/>
          <w:b/>
        </w:rPr>
        <w:t>Payroll Burden and Fringe Costs, Overhead and Miscellaneous Indirect Costs, and Profit</w:t>
      </w:r>
      <w:r>
        <w:rPr>
          <w:rFonts w:ascii="Arial" w:hAnsi="Arial"/>
        </w:rPr>
        <w:t>.   This factor shall be used for periodic invoicing during the project.</w:t>
      </w:r>
    </w:p>
    <w:p w14:paraId="5D5FE966" w14:textId="77777777" w:rsidR="00621A4B" w:rsidRDefault="00621A4B" w:rsidP="00621A4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389E291" w14:textId="77777777" w:rsidR="00621A4B" w:rsidRDefault="00621A4B" w:rsidP="00621A4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u w:val="single"/>
        </w:rPr>
        <w:t>AGREEMENT LIMITS</w:t>
      </w:r>
    </w:p>
    <w:p w14:paraId="1BC5BFD3" w14:textId="77777777" w:rsidR="00621A4B" w:rsidRDefault="00621A4B" w:rsidP="00621A4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0C5CD1C1" w14:textId="77777777" w:rsidR="00621A4B" w:rsidRDefault="00621A4B" w:rsidP="00621A4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following limits contained in the existing agreement are amended as follows:    </w:t>
      </w:r>
    </w:p>
    <w:p w14:paraId="5FE79342" w14:textId="77777777" w:rsidR="00621A4B" w:rsidRDefault="00621A4B" w:rsidP="00621A4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2092304"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The Upper Limit Compensation shall be increased</w:t>
      </w:r>
    </w:p>
    <w:p w14:paraId="43913AB4"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3585D499"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u w:val="single"/>
        </w:rPr>
      </w:pPr>
      <w:r>
        <w:rPr>
          <w:rFonts w:ascii="Arial" w:hAnsi="Arial"/>
        </w:rPr>
        <w:t xml:space="preserve">from $ </w:t>
      </w:r>
      <w:sdt>
        <w:sdtPr>
          <w:rPr>
            <w:rFonts w:ascii="Arial" w:hAnsi="Arial"/>
            <w:u w:val="single"/>
          </w:rPr>
          <w:alias w:val="Original ULC"/>
          <w:tag w:val="Original ULC"/>
          <w:id w:val="-1882394335"/>
          <w:placeholder>
            <w:docPart w:val="755F1D3BD2274EFE86D3EE18084B6F3A"/>
          </w:placeholder>
          <w:showingPlcHdr/>
          <w:text/>
        </w:sdtPr>
        <w:sdtEndPr>
          <w:rPr>
            <w:u w:val="none"/>
          </w:rPr>
        </w:sdtEndPr>
        <w:sdtContent>
          <w:r w:rsidRPr="00F80F7F">
            <w:rPr>
              <w:rStyle w:val="PlaceholderText"/>
              <w:u w:val="single"/>
            </w:rPr>
            <w:t>0,000,000.00</w:t>
          </w:r>
        </w:sdtContent>
      </w:sdt>
      <w:r w:rsidRPr="00F80F7F">
        <w:rPr>
          <w:rStyle w:val="PlaceholderText"/>
        </w:rPr>
        <w:t xml:space="preserve"> </w:t>
      </w:r>
      <w:r>
        <w:rPr>
          <w:rFonts w:ascii="Arial" w:hAnsi="Arial"/>
        </w:rPr>
        <w:t xml:space="preserve">by $ </w:t>
      </w:r>
      <w:sdt>
        <w:sdtPr>
          <w:rPr>
            <w:rFonts w:ascii="Arial" w:hAnsi="Arial"/>
            <w:u w:val="single"/>
          </w:rPr>
          <w:alias w:val="ULC Increase"/>
          <w:tag w:val="ULC Increase"/>
          <w:id w:val="-674953491"/>
          <w:placeholder>
            <w:docPart w:val="69F6D07B65BC4EFD9B0AFC46E813A26E"/>
          </w:placeholder>
          <w:showingPlcHdr/>
          <w:text/>
        </w:sdtPr>
        <w:sdtEndPr>
          <w:rPr>
            <w:u w:val="none"/>
          </w:rPr>
        </w:sdtEndPr>
        <w:sdtContent>
          <w:r w:rsidRPr="00F80F7F">
            <w:rPr>
              <w:rStyle w:val="PlaceholderText"/>
              <w:u w:val="single"/>
            </w:rPr>
            <w:t>0,000,000.00</w:t>
          </w:r>
        </w:sdtContent>
      </w:sdt>
      <w:r w:rsidRPr="00F80F7F">
        <w:rPr>
          <w:rStyle w:val="PlaceholderText"/>
        </w:rPr>
        <w:t xml:space="preserve"> </w:t>
      </w:r>
      <w:r>
        <w:rPr>
          <w:rFonts w:ascii="Arial" w:hAnsi="Arial"/>
        </w:rPr>
        <w:t xml:space="preserve">to $ </w:t>
      </w:r>
      <w:sdt>
        <w:sdtPr>
          <w:rPr>
            <w:rFonts w:ascii="Arial" w:hAnsi="Arial"/>
            <w:u w:val="single"/>
          </w:rPr>
          <w:alias w:val="Revised ULC"/>
          <w:tag w:val="Revised ULC"/>
          <w:id w:val="-359657783"/>
          <w:placeholder>
            <w:docPart w:val="6A1BCEF9A4D44E2DAA58E9CC2882935B"/>
          </w:placeholder>
          <w:showingPlcHdr/>
          <w:text/>
        </w:sdtPr>
        <w:sdtEndPr>
          <w:rPr>
            <w:u w:val="none"/>
          </w:rPr>
        </w:sdtEndPr>
        <w:sdtContent>
          <w:r w:rsidRPr="00F80F7F">
            <w:rPr>
              <w:rStyle w:val="PlaceholderText"/>
              <w:u w:val="single"/>
            </w:rPr>
            <w:t>0,000,000.00</w:t>
          </w:r>
        </w:sdtContent>
      </w:sdt>
      <w:r>
        <w:rPr>
          <w:rFonts w:ascii="Arial" w:hAnsi="Arial"/>
        </w:rPr>
        <w:t>.</w:t>
      </w:r>
    </w:p>
    <w:p w14:paraId="6A39B6D0"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u w:val="single"/>
        </w:rPr>
      </w:pPr>
    </w:p>
    <w:p w14:paraId="43274379"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RECORD RETENTION AND AUDIT - In compliance with the Illinois Procurement Code (30 Ill. Comp. Stat. 500/20-65) and rules promulgated </w:t>
      </w:r>
      <w:r>
        <w:rPr>
          <w:rFonts w:ascii="Arial" w:hAnsi="Arial"/>
        </w:rPr>
        <w:t>thereunder</w:t>
      </w:r>
      <w:r w:rsidRPr="002A31B0">
        <w:rPr>
          <w:rFonts w:ascii="Arial" w:hAnsi="Arial"/>
        </w:rPr>
        <w:t>, every CONTRACT for goods and services shall provide that the contractor shall maintain certain records, books and documents.</w:t>
      </w:r>
    </w:p>
    <w:p w14:paraId="545440BD"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3F446CF3"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w:t>
      </w:r>
      <w:r>
        <w:rPr>
          <w:rFonts w:ascii="Arial" w:hAnsi="Arial"/>
        </w:rPr>
        <w:t>CONSULTANT</w:t>
      </w:r>
      <w:r w:rsidRPr="002A31B0">
        <w:rPr>
          <w:rFonts w:ascii="Arial" w:hAnsi="Arial"/>
        </w:rPr>
        <w:t xml:space="preserve"> shall maintain in the State of Illinois, for a minimum of </w:t>
      </w:r>
      <w:r>
        <w:rPr>
          <w:rFonts w:ascii="Arial" w:hAnsi="Arial"/>
        </w:rPr>
        <w:t>five</w:t>
      </w:r>
      <w:r w:rsidRPr="002A31B0">
        <w:rPr>
          <w:rFonts w:ascii="Arial" w:hAnsi="Arial"/>
        </w:rPr>
        <w:t xml:space="preserve"> years from the latter of the date of completion of the CONTRACT or the date of final payment under the CONTRACT, adequate books, records, and supporting documents </w:t>
      </w:r>
      <w:r>
        <w:rPr>
          <w:rFonts w:ascii="Arial" w:hAnsi="Arial"/>
        </w:rPr>
        <w:t xml:space="preserve">from an accounting system maintained in accordance with generally accepted accounting principles </w:t>
      </w:r>
      <w:r w:rsidRPr="002A31B0">
        <w:rPr>
          <w:rFonts w:ascii="Arial" w:hAnsi="Arial"/>
        </w:rPr>
        <w:t xml:space="preserve">to verify the amounts, recipients, uses and methods of all disbursements of funds passing in conjunction with the CONTRACT. The </w:t>
      </w:r>
      <w:r>
        <w:rPr>
          <w:rFonts w:ascii="Arial" w:hAnsi="Arial"/>
        </w:rPr>
        <w:t>five</w:t>
      </w:r>
      <w:r w:rsidRPr="002A31B0">
        <w:rPr>
          <w:rFonts w:ascii="Arial" w:hAnsi="Arial"/>
        </w:rPr>
        <w:t xml:space="preserve"> year record maintenance period shall be extended for the duration of any audit in progress at the time of that period’s expiration.  The </w:t>
      </w:r>
      <w:r>
        <w:rPr>
          <w:rFonts w:ascii="Arial" w:hAnsi="Arial"/>
        </w:rPr>
        <w:t>CONSULTANT</w:t>
      </w:r>
      <w:r w:rsidRPr="002A31B0">
        <w:rPr>
          <w:rFonts w:ascii="Arial" w:hAnsi="Arial"/>
        </w:rPr>
        <w:t xml:space="preserve"> shall at its own expense make such records available in a timely manner for inspection and audit (including copies and extracts of records) as required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at all reasonable times and without prior notice. For purposes of this section, “timeliness” will be considered production within the time period specified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but no later than thirty days </w:t>
      </w:r>
      <w:r>
        <w:rPr>
          <w:rFonts w:ascii="Arial" w:hAnsi="Arial"/>
        </w:rPr>
        <w:t>after</w:t>
      </w:r>
      <w:r w:rsidRPr="002A31B0">
        <w:rPr>
          <w:rFonts w:ascii="Arial" w:hAnsi="Arial"/>
        </w:rPr>
        <w:t xml:space="preserve"> a request for records being made unless otherwise agreed to by the parties. The </w:t>
      </w:r>
      <w:r>
        <w:rPr>
          <w:rFonts w:ascii="Arial" w:hAnsi="Arial"/>
        </w:rPr>
        <w:t>CONSULTANT</w:t>
      </w:r>
      <w:r w:rsidRPr="002A31B0">
        <w:rPr>
          <w:rFonts w:ascii="Arial" w:hAnsi="Arial"/>
        </w:rPr>
        <w:t xml:space="preserve"> agrees to cooperate fully with any audit conducted by the Auditor General and other State Auditors, </w:t>
      </w:r>
      <w:r>
        <w:rPr>
          <w:rFonts w:ascii="Arial" w:hAnsi="Arial"/>
        </w:rPr>
        <w:t xml:space="preserve">Chief Procurement Officer, </w:t>
      </w:r>
      <w:r w:rsidRPr="002A31B0">
        <w:rPr>
          <w:rFonts w:ascii="Arial" w:hAnsi="Arial"/>
        </w:rPr>
        <w:t>the Illinois Department of Transportation and the TOLLWAY’s Inspector General</w:t>
      </w:r>
      <w:r>
        <w:rPr>
          <w:rFonts w:ascii="Arial" w:hAnsi="Arial"/>
        </w:rPr>
        <w:t>, Internal Audit</w:t>
      </w:r>
      <w:r w:rsidRPr="002A31B0">
        <w:rPr>
          <w:rFonts w:ascii="Arial" w:hAnsi="Arial"/>
        </w:rPr>
        <w:t xml:space="preserve"> or other TOLLWAY agents, and to provide full access to all relevant materials. The auditors reserve the right to enter the </w:t>
      </w:r>
      <w:r>
        <w:rPr>
          <w:rFonts w:ascii="Arial" w:hAnsi="Arial"/>
        </w:rPr>
        <w:t>CONSULTANT</w:t>
      </w:r>
      <w:r w:rsidRPr="002A31B0">
        <w:rPr>
          <w:rFonts w:ascii="Arial" w:hAnsi="Arial"/>
        </w:rPr>
        <w:t>’s place of business in order to audit the records</w:t>
      </w:r>
      <w:r>
        <w:rPr>
          <w:rFonts w:ascii="Arial" w:hAnsi="Arial"/>
        </w:rPr>
        <w:t>.</w:t>
      </w:r>
      <w:r w:rsidRPr="002A31B0">
        <w:rPr>
          <w:rFonts w:ascii="Arial" w:hAnsi="Arial"/>
        </w:rPr>
        <w:t xml:space="preserve"> </w:t>
      </w:r>
      <w:r>
        <w:rPr>
          <w:rFonts w:ascii="Arial" w:hAnsi="Arial"/>
        </w:rPr>
        <w:t>I</w:t>
      </w:r>
      <w:r w:rsidRPr="002A31B0">
        <w:rPr>
          <w:rFonts w:ascii="Arial" w:hAnsi="Arial"/>
        </w:rPr>
        <w:t xml:space="preserve">f they are not produced </w:t>
      </w:r>
      <w:r>
        <w:rPr>
          <w:rFonts w:ascii="Arial" w:hAnsi="Arial"/>
        </w:rPr>
        <w:t xml:space="preserve">in a timely manner </w:t>
      </w:r>
      <w:r w:rsidRPr="002A31B0">
        <w:rPr>
          <w:rFonts w:ascii="Arial" w:hAnsi="Arial"/>
        </w:rPr>
        <w:t xml:space="preserve">by the </w:t>
      </w:r>
      <w:r>
        <w:rPr>
          <w:rFonts w:ascii="Arial" w:hAnsi="Arial"/>
        </w:rPr>
        <w:t>CONSULTANT, then</w:t>
      </w:r>
      <w:r w:rsidRPr="002A31B0">
        <w:rPr>
          <w:rFonts w:ascii="Arial" w:hAnsi="Arial"/>
        </w:rPr>
        <w:t xml:space="preserve"> the </w:t>
      </w:r>
      <w:r>
        <w:rPr>
          <w:rFonts w:ascii="Arial" w:hAnsi="Arial"/>
        </w:rPr>
        <w:t>CONSULTANT</w:t>
      </w:r>
      <w:r w:rsidRPr="002A31B0">
        <w:rPr>
          <w:rFonts w:ascii="Arial" w:hAnsi="Arial"/>
        </w:rPr>
        <w:t xml:space="preserve"> shall reimburse the TOLLWAY or other State agency for the travel expenses of its auditors in the event that this right is </w:t>
      </w:r>
      <w:r>
        <w:rPr>
          <w:rFonts w:ascii="Arial" w:hAnsi="Arial"/>
        </w:rPr>
        <w:t>invoked</w:t>
      </w:r>
      <w:r w:rsidRPr="002A31B0">
        <w:rPr>
          <w:rFonts w:ascii="Arial" w:hAnsi="Arial"/>
        </w:rPr>
        <w:t xml:space="preserve">.  </w:t>
      </w:r>
    </w:p>
    <w:p w14:paraId="3F147B65"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0FCEB8B9"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obligations of this Section shall be explicitly included in any subcontracts or agreements formed between the </w:t>
      </w:r>
      <w:r>
        <w:rPr>
          <w:rFonts w:ascii="Arial" w:hAnsi="Arial"/>
        </w:rPr>
        <w:t>CONSULTANT</w:t>
      </w:r>
      <w:r w:rsidRPr="002A31B0">
        <w:rPr>
          <w:rFonts w:ascii="Arial" w:hAnsi="Arial"/>
        </w:rPr>
        <w:t xml:space="preserve"> and any subcontractors or suppliers of goods and services to the extent that those subcontracts or agreements </w:t>
      </w:r>
      <w:r>
        <w:rPr>
          <w:rFonts w:ascii="Arial" w:hAnsi="Arial"/>
        </w:rPr>
        <w:t>r</w:t>
      </w:r>
      <w:r w:rsidRPr="002A31B0">
        <w:rPr>
          <w:rFonts w:ascii="Arial" w:hAnsi="Arial"/>
        </w:rPr>
        <w:t xml:space="preserve">elate to fulfillment of the </w:t>
      </w:r>
      <w:r>
        <w:rPr>
          <w:rFonts w:ascii="Arial" w:hAnsi="Arial"/>
        </w:rPr>
        <w:t>CONSULTANT</w:t>
      </w:r>
      <w:r w:rsidRPr="002A31B0">
        <w:rPr>
          <w:rFonts w:ascii="Arial" w:hAnsi="Arial"/>
        </w:rPr>
        <w:t xml:space="preserve">’s obligations to the TOLLWAY.  Such subcontractor shall be required to comply with the terms and conditions of this Section and the </w:t>
      </w:r>
      <w:r>
        <w:rPr>
          <w:rFonts w:ascii="Arial" w:hAnsi="Arial"/>
        </w:rPr>
        <w:t>TOLLWAY</w:t>
      </w:r>
      <w:r w:rsidRPr="002A31B0">
        <w:rPr>
          <w:rFonts w:ascii="Arial" w:hAnsi="Arial"/>
        </w:rPr>
        <w:t xml:space="preserve"> shall be entitled to enforce a breach of that contract.</w:t>
      </w:r>
    </w:p>
    <w:p w14:paraId="08913B52"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69D6F69"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Any audit adjustment will be submitted on a final invoice for any underpayment or overpayment to the </w:t>
      </w:r>
      <w:r>
        <w:rPr>
          <w:rFonts w:ascii="Arial" w:hAnsi="Arial"/>
        </w:rPr>
        <w:t>CONSULTANT</w:t>
      </w:r>
      <w:r w:rsidRPr="002A31B0">
        <w:rPr>
          <w:rFonts w:ascii="Arial" w:hAnsi="Arial"/>
        </w:rPr>
        <w:t xml:space="preserve"> or its subcontractors.  The </w:t>
      </w:r>
      <w:r>
        <w:rPr>
          <w:rFonts w:ascii="Arial" w:hAnsi="Arial"/>
        </w:rPr>
        <w:t>CONSULTANT</w:t>
      </w:r>
      <w:r w:rsidRPr="002A31B0">
        <w:rPr>
          <w:rFonts w:ascii="Arial" w:hAnsi="Arial"/>
        </w:rPr>
        <w:t xml:space="preserve"> shall promptly reimburse the TOLLWAY for any overpayment, or the TOLLWAY </w:t>
      </w:r>
      <w:r>
        <w:rPr>
          <w:rFonts w:ascii="Arial" w:hAnsi="Arial"/>
        </w:rPr>
        <w:t xml:space="preserve">at its option </w:t>
      </w:r>
      <w:r w:rsidRPr="002A31B0">
        <w:rPr>
          <w:rFonts w:ascii="Arial" w:hAnsi="Arial"/>
        </w:rPr>
        <w:t xml:space="preserve">may deduct any overpayment from any funds due the </w:t>
      </w:r>
      <w:r>
        <w:rPr>
          <w:rFonts w:ascii="Arial" w:hAnsi="Arial"/>
        </w:rPr>
        <w:t>CONSULTANT</w:t>
      </w:r>
      <w:r w:rsidRPr="002A31B0">
        <w:rPr>
          <w:rFonts w:ascii="Arial" w:hAnsi="Arial"/>
        </w:rPr>
        <w:t xml:space="preserve">, whether those funds are due under this contract or other contracts to which the </w:t>
      </w:r>
      <w:r>
        <w:rPr>
          <w:rFonts w:ascii="Arial" w:hAnsi="Arial"/>
        </w:rPr>
        <w:t>CONSULTANT</w:t>
      </w:r>
      <w:r w:rsidRPr="002A31B0">
        <w:rPr>
          <w:rFonts w:ascii="Arial" w:hAnsi="Arial"/>
        </w:rPr>
        <w:t xml:space="preserve"> is a party either directly with the TOLLWAY or as a subcontractor. In the event the </w:t>
      </w:r>
      <w:r>
        <w:rPr>
          <w:rFonts w:ascii="Arial" w:hAnsi="Arial"/>
        </w:rPr>
        <w:t>CONSULTANT</w:t>
      </w:r>
      <w:r w:rsidRPr="002A31B0">
        <w:rPr>
          <w:rFonts w:ascii="Arial" w:hAnsi="Arial"/>
        </w:rPr>
        <w:t xml:space="preserve"> fails or refuses to reimburse the TOLLWAY for an overpayment, the </w:t>
      </w:r>
      <w:r>
        <w:rPr>
          <w:rFonts w:ascii="Arial" w:hAnsi="Arial"/>
        </w:rPr>
        <w:t>CONSULTANT</w:t>
      </w:r>
      <w:r w:rsidRPr="002A31B0">
        <w:rPr>
          <w:rFonts w:ascii="Arial" w:hAnsi="Arial"/>
        </w:rPr>
        <w:t xml:space="preserve"> shall be responsible for all costs, including attorney fees, incurred by the TOLLWAY to collect such overpayment.  </w:t>
      </w:r>
    </w:p>
    <w:p w14:paraId="20C7F8F2"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32A621AC" w14:textId="77777777" w:rsidR="00621A4B" w:rsidRPr="002A31B0"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Failure to maintain or make available the books, records, and supporting documents required by this Section shall establish a presumption in favor of the TOLLWAY for recovery of any funds paid by the TOLLWAY under the contract for which adequate books, records and supporting documentation are not available to support their purported disbursement. </w:t>
      </w:r>
    </w:p>
    <w:p w14:paraId="2A66A172" w14:textId="77777777" w:rsidR="00621A4B" w:rsidRPr="002A31B0" w:rsidRDefault="00621A4B" w:rsidP="00621A4B">
      <w:pPr>
        <w:rPr>
          <w:rFonts w:ascii="Arial" w:hAnsi="Arial" w:cs="Arial"/>
        </w:rPr>
      </w:pPr>
    </w:p>
    <w:p w14:paraId="3E4C63B6" w14:textId="77777777" w:rsidR="00621A4B" w:rsidRPr="002A31B0" w:rsidRDefault="00621A4B" w:rsidP="00621A4B">
      <w:pPr>
        <w:jc w:val="both"/>
        <w:rPr>
          <w:rFonts w:ascii="Arial" w:hAnsi="Arial" w:cs="Arial"/>
        </w:rPr>
      </w:pPr>
      <w:r w:rsidRPr="002A31B0">
        <w:rPr>
          <w:rFonts w:ascii="Arial" w:hAnsi="Arial" w:cs="Arial"/>
        </w:rPr>
        <w:t xml:space="preserve">The </w:t>
      </w:r>
      <w:r>
        <w:rPr>
          <w:rFonts w:ascii="Arial" w:hAnsi="Arial"/>
        </w:rPr>
        <w:t>CONSULTANT</w:t>
      </w:r>
      <w:r w:rsidRPr="002A31B0">
        <w:rPr>
          <w:rFonts w:ascii="Arial" w:hAnsi="Arial" w:cs="Arial"/>
        </w:rPr>
        <w:t xml:space="preserve"> shall reimburse the TOLLWAY for the total costs of an audit that identifies significant findings that would benefit the TOLLWAY</w:t>
      </w:r>
      <w:r>
        <w:rPr>
          <w:rFonts w:ascii="Arial" w:hAnsi="Arial" w:cs="Arial"/>
        </w:rPr>
        <w:t>, including but not limited to reasonable attorney’s fees and other expenses</w:t>
      </w:r>
      <w:r w:rsidRPr="002A31B0">
        <w:rPr>
          <w:rFonts w:ascii="Arial" w:hAnsi="Arial" w:cs="Arial"/>
        </w:rPr>
        <w:t>.</w:t>
      </w:r>
      <w:r>
        <w:rPr>
          <w:rFonts w:ascii="Arial" w:hAnsi="Arial" w:cs="Arial"/>
        </w:rPr>
        <w:t xml:space="preserve">  Significant findings for the purposes of this provision shall be identified as an amount in excess of $50,000 in aggregate of the audit report or findings of material performance or compliance deficiencies.</w:t>
      </w:r>
    </w:p>
    <w:p w14:paraId="139A1A08" w14:textId="77777777" w:rsidR="00621A4B" w:rsidRDefault="00621A4B" w:rsidP="00621A4B">
      <w:pPr>
        <w:jc w:val="both"/>
        <w:rPr>
          <w:rFonts w:ascii="Arial" w:hAnsi="Arial" w:cs="Arial"/>
        </w:rPr>
      </w:pPr>
    </w:p>
    <w:p w14:paraId="19E56160" w14:textId="77777777" w:rsidR="00621A4B" w:rsidRDefault="00621A4B" w:rsidP="00621A4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cs="Arial"/>
        </w:rPr>
        <w:t xml:space="preserve">If the </w:t>
      </w:r>
      <w:r>
        <w:rPr>
          <w:rFonts w:ascii="Arial" w:hAnsi="Arial"/>
        </w:rPr>
        <w:t>CONSULTANT</w:t>
      </w:r>
      <w:r>
        <w:rPr>
          <w:rFonts w:ascii="Arial" w:hAnsi="Arial" w:cs="Arial"/>
        </w:rPr>
        <w:t xml:space="preserve"> fails to comply with these requirements, the </w:t>
      </w:r>
      <w:r>
        <w:rPr>
          <w:rFonts w:ascii="Arial" w:hAnsi="Arial"/>
        </w:rPr>
        <w:t>CONSULTANT</w:t>
      </w:r>
      <w:r>
        <w:rPr>
          <w:rFonts w:ascii="Arial" w:hAnsi="Arial" w:cs="Arial"/>
        </w:rPr>
        <w:t xml:space="preserve"> may be disqualified or suspended from bidding on or working on future contracts.</w:t>
      </w:r>
      <w:r>
        <w:rPr>
          <w:rFonts w:ascii="Arial" w:hAnsi="Arial"/>
        </w:rPr>
        <w:t xml:space="preserve"> </w:t>
      </w:r>
    </w:p>
    <w:p w14:paraId="0FD569C2" w14:textId="77777777" w:rsidR="00621A4B" w:rsidRDefault="00621A4B" w:rsidP="00621A4B">
      <w:pPr>
        <w:jc w:val="both"/>
        <w:rPr>
          <w:rFonts w:ascii="Arial" w:hAnsi="Arial"/>
        </w:rPr>
      </w:pPr>
      <w:r w:rsidRPr="002A31B0">
        <w:rPr>
          <w:rFonts w:ascii="Arial" w:hAnsi="Arial"/>
        </w:rPr>
        <w:t xml:space="preserve"> </w:t>
      </w:r>
    </w:p>
    <w:p w14:paraId="0946EEB4" w14:textId="77777777" w:rsidR="00621A4B" w:rsidRDefault="00621A4B" w:rsidP="00621A4B">
      <w:pPr>
        <w:jc w:val="both"/>
        <w:rPr>
          <w:rFonts w:ascii="Arial" w:hAnsi="Arial" w:cs="Arial"/>
        </w:rPr>
      </w:pPr>
      <w:r>
        <w:rPr>
          <w:rFonts w:ascii="Arial" w:hAnsi="Arial" w:cs="Arial"/>
          <w:u w:val="single"/>
        </w:rPr>
        <w:t>INVOICES</w:t>
      </w:r>
      <w:r w:rsidRPr="009C4E48">
        <w:rPr>
          <w:rFonts w:ascii="Arial" w:hAnsi="Arial" w:cs="Arial"/>
        </w:rPr>
        <w:t xml:space="preserve"> </w:t>
      </w:r>
      <w:r w:rsidRPr="009C4E48">
        <w:t>-</w:t>
      </w:r>
      <w:r>
        <w:t xml:space="preserve"> </w:t>
      </w:r>
      <w:r>
        <w:rPr>
          <w:rFonts w:ascii="Arial" w:hAnsi="Arial" w:cs="Arial"/>
        </w:rPr>
        <w:t xml:space="preserve">INVOICES will be submitted monthly on forms provided to the </w:t>
      </w:r>
      <w:r>
        <w:rPr>
          <w:rFonts w:ascii="Arial" w:hAnsi="Arial"/>
        </w:rPr>
        <w:t>CONSULTANT</w:t>
      </w:r>
      <w:r>
        <w:rPr>
          <w:rFonts w:ascii="Arial" w:hAnsi="Arial" w:cs="Arial"/>
        </w:rPr>
        <w:t xml:space="preserve"> at the start of the project. The invoice cutoff date will coincide with the Monthly Progress Report. All payroll documentation and costs relating to this project will be available for audit by the TOLLWAY upon request.</w:t>
      </w:r>
    </w:p>
    <w:p w14:paraId="01401DDA" w14:textId="77777777" w:rsidR="00621A4B" w:rsidRDefault="00621A4B" w:rsidP="00621A4B">
      <w:pPr>
        <w:jc w:val="both"/>
        <w:rPr>
          <w:rFonts w:ascii="Arial" w:hAnsi="Arial" w:cs="Arial"/>
        </w:rPr>
      </w:pPr>
    </w:p>
    <w:p w14:paraId="13C5D8FD" w14:textId="77777777" w:rsidR="00621A4B" w:rsidRPr="002C297E" w:rsidRDefault="00621A4B" w:rsidP="00621A4B">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w:t>
      </w:r>
      <w:r>
        <w:rPr>
          <w:rFonts w:ascii="Arial" w:hAnsi="Arial"/>
        </w:rPr>
        <w:t>CONSULTANT</w:t>
      </w:r>
      <w:r w:rsidRPr="002C297E">
        <w:rPr>
          <w:rFonts w:ascii="Arial" w:hAnsi="Arial" w:cs="Arial"/>
        </w:rPr>
        <w:t xml:space="preserve"> expressly acknowledges that the TOLLWAY, at its discretion, reserves the right not to honor any delinquent INVOICE if the </w:t>
      </w:r>
      <w:r>
        <w:rPr>
          <w:rFonts w:ascii="Arial" w:hAnsi="Arial"/>
        </w:rPr>
        <w:t>CONSULTANT</w:t>
      </w:r>
      <w:r w:rsidRPr="002C297E">
        <w:rPr>
          <w:rFonts w:ascii="Arial" w:hAnsi="Arial" w:cs="Arial"/>
        </w:rPr>
        <w:t xml:space="preserve"> fails to obtain prior written approval from the </w:t>
      </w:r>
      <w:r>
        <w:rPr>
          <w:rFonts w:ascii="Arial" w:hAnsi="Arial" w:cs="Arial"/>
        </w:rPr>
        <w:t>Chief Engineering Officer</w:t>
      </w:r>
      <w:r w:rsidRPr="002C297E">
        <w:rPr>
          <w:rFonts w:ascii="Arial" w:hAnsi="Arial" w:cs="Arial"/>
        </w:rPr>
        <w:t xml:space="preserve"> for an alternative INVOICE submission date. </w:t>
      </w:r>
      <w:r>
        <w:rPr>
          <w:rFonts w:ascii="Arial" w:hAnsi="Arial" w:cs="Arial"/>
        </w:rPr>
        <w:t xml:space="preserve">The </w:t>
      </w:r>
      <w:r>
        <w:rPr>
          <w:rFonts w:ascii="Arial" w:hAnsi="Arial"/>
        </w:rPr>
        <w:t>CONSULTANT</w:t>
      </w:r>
      <w:r w:rsidRPr="002C297E">
        <w:rPr>
          <w:rFonts w:ascii="Arial" w:hAnsi="Arial" w:cs="Arial"/>
        </w:rPr>
        <w:t xml:space="preserve">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28221C82" w14:textId="77777777" w:rsidR="00621A4B" w:rsidRDefault="00621A4B" w:rsidP="00621A4B">
      <w:pPr>
        <w:jc w:val="both"/>
        <w:rPr>
          <w:rFonts w:ascii="Arial" w:hAnsi="Arial"/>
        </w:rPr>
      </w:pPr>
    </w:p>
    <w:p w14:paraId="3FAC67DA"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u w:val="single"/>
        </w:rPr>
        <w:t>PARTIAL PAYMENTS</w:t>
      </w:r>
    </w:p>
    <w:p w14:paraId="5418F65D"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5CB0400D"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Partial payments to the CONSULTANT shall be made in accordance with the terms of the original agreement except that reference to the Total Estimated Fee and Upper Limit of Compensation, shall be interpreted to be the Amended Total Estimated Fee and Amended Upper Limit of Compensation.</w:t>
      </w:r>
    </w:p>
    <w:p w14:paraId="70960CA2"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476FA1DB"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u w:val="single"/>
        </w:rPr>
        <w:t>REVISIONS TO SUPPLEMENTAL SCOPE OF WORK</w:t>
      </w:r>
    </w:p>
    <w:p w14:paraId="20A123E7"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60EB2A7C" w14:textId="77777777" w:rsidR="00621A4B" w:rsidRDefault="00621A4B" w:rsidP="00621A4B">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 xml:space="preserve">The scope of supplemental work shall be as detailed in </w:t>
      </w:r>
      <w:r>
        <w:rPr>
          <w:rFonts w:ascii="Arial" w:hAnsi="Arial"/>
          <w:b/>
          <w:i/>
        </w:rPr>
        <w:t>Exhibit F</w:t>
      </w:r>
      <w:r>
        <w:rPr>
          <w:rFonts w:ascii="Arial" w:hAnsi="Arial"/>
        </w:rPr>
        <w:t>.  All requirements of the SCOPE OF WORK contained in the original agreement for services shall apply to this supplemental work as well.</w:t>
      </w:r>
    </w:p>
    <w:p w14:paraId="7C208D6D" w14:textId="77777777" w:rsidR="00604EA2" w:rsidRDefault="00604EA2" w:rsidP="00604EA2">
      <w:pPr>
        <w:jc w:val="both"/>
        <w:rPr>
          <w:rFonts w:ascii="Arial" w:hAnsi="Arial"/>
        </w:rPr>
      </w:pPr>
    </w:p>
    <w:p w14:paraId="7C208DC8" w14:textId="2D68CD15" w:rsidR="006D2790" w:rsidRDefault="00C975F9">
      <w:pPr>
        <w:jc w:val="center"/>
        <w:rPr>
          <w:rFonts w:ascii="Arial" w:hAnsi="Arial"/>
        </w:rPr>
      </w:pPr>
      <w:r>
        <w:rPr>
          <w:rFonts w:ascii="Arial" w:hAnsi="Arial"/>
          <w:b/>
        </w:rPr>
        <w:br w:type="page"/>
      </w:r>
      <w:r w:rsidR="00621A4B">
        <w:rPr>
          <w:rFonts w:ascii="Arial" w:hAnsi="Arial"/>
          <w:b/>
        </w:rPr>
        <w:lastRenderedPageBreak/>
        <w:t>THIS PROPOSAL FOR SUPPLEMENTAL DESIGN SECTION ENGINEERING</w:t>
      </w:r>
      <w:r w:rsidR="00621A4B" w:rsidRPr="003D7BDA">
        <w:rPr>
          <w:rFonts w:ascii="Arial" w:hAnsi="Arial"/>
          <w:b/>
        </w:rPr>
        <w:t xml:space="preserve"> </w:t>
      </w:r>
      <w:r w:rsidR="00621A4B">
        <w:rPr>
          <w:rFonts w:ascii="Arial" w:hAnsi="Arial"/>
          <w:b/>
        </w:rPr>
        <w:t>AND CONSTRUCTION MANAGER SERVICES FOR</w:t>
      </w:r>
      <w:r w:rsidR="006D2790">
        <w:rPr>
          <w:rFonts w:ascii="Arial" w:hAnsi="Arial"/>
          <w:b/>
        </w:rPr>
        <w:t xml:space="preserve"> </w:t>
      </w:r>
    </w:p>
    <w:p w14:paraId="7C208DC9" w14:textId="77777777" w:rsidR="006D2790" w:rsidRDefault="006D2790">
      <w:pPr>
        <w:jc w:val="center"/>
        <w:rPr>
          <w:rFonts w:ascii="Arial" w:hAnsi="Arial"/>
        </w:rPr>
      </w:pPr>
    </w:p>
    <w:p w14:paraId="7C208DCA" w14:textId="77777777" w:rsidR="006D2790" w:rsidRDefault="006D2790">
      <w:pPr>
        <w:jc w:val="center"/>
        <w:rPr>
          <w:rFonts w:ascii="Arial" w:hAnsi="Arial"/>
        </w:rPr>
      </w:pPr>
    </w:p>
    <w:p w14:paraId="7C208DCB"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7C208DCC" w14:textId="77777777" w:rsidR="006D2790" w:rsidRDefault="006D2790">
      <w:pPr>
        <w:jc w:val="center"/>
        <w:rPr>
          <w:rFonts w:ascii="Arial" w:hAnsi="Arial"/>
        </w:rPr>
      </w:pPr>
    </w:p>
    <w:p w14:paraId="7C208DCD" w14:textId="77777777" w:rsidR="006D2790" w:rsidRDefault="006D2790">
      <w:pPr>
        <w:jc w:val="center"/>
        <w:rPr>
          <w:rFonts w:ascii="Arial" w:hAnsi="Arial"/>
        </w:rPr>
      </w:pPr>
    </w:p>
    <w:p w14:paraId="7C208DCE" w14:textId="77777777" w:rsidR="006D2790" w:rsidRDefault="006D2790">
      <w:pPr>
        <w:jc w:val="center"/>
        <w:rPr>
          <w:rFonts w:ascii="Arial" w:hAnsi="Arial"/>
        </w:rPr>
      </w:pPr>
      <w:r>
        <w:rPr>
          <w:rFonts w:ascii="Arial" w:hAnsi="Arial"/>
        </w:rPr>
        <w:t>SUBMITTED BY:</w:t>
      </w:r>
    </w:p>
    <w:p w14:paraId="7C208DCF" w14:textId="77777777" w:rsidR="009A1B4F" w:rsidRDefault="009A1B4F">
      <w:pPr>
        <w:jc w:val="center"/>
        <w:rPr>
          <w:rFonts w:ascii="Arial" w:hAnsi="Arial"/>
        </w:rPr>
      </w:pPr>
    </w:p>
    <w:p w14:paraId="7C208DD0" w14:textId="77777777" w:rsidR="009A1B4F" w:rsidRDefault="009A1B4F">
      <w:pPr>
        <w:jc w:val="center"/>
        <w:rPr>
          <w:rFonts w:ascii="Arial" w:hAnsi="Arial"/>
        </w:rPr>
      </w:pPr>
    </w:p>
    <w:p w14:paraId="7C208DD1" w14:textId="77777777" w:rsidR="009A1B4F" w:rsidRDefault="009A1B4F">
      <w:pPr>
        <w:jc w:val="center"/>
        <w:rPr>
          <w:rFonts w:ascii="Arial" w:hAnsi="Arial"/>
        </w:rPr>
      </w:pPr>
    </w:p>
    <w:p w14:paraId="7C208DD2"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7C208DD3" w14:textId="77777777" w:rsidR="006D2790" w:rsidRDefault="006D2790">
      <w:pPr>
        <w:jc w:val="both"/>
        <w:rPr>
          <w:rFonts w:ascii="Arial" w:hAnsi="Arial"/>
          <w:u w:val="single"/>
        </w:rPr>
      </w:pPr>
    </w:p>
    <w:p w14:paraId="7C208DD4" w14:textId="77777777" w:rsidR="006D2790" w:rsidRDefault="006D2790">
      <w:pPr>
        <w:jc w:val="both"/>
        <w:rPr>
          <w:rFonts w:ascii="Arial" w:hAnsi="Arial"/>
        </w:rPr>
      </w:pPr>
    </w:p>
    <w:p w14:paraId="7C208DD5"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7C208DD6" w14:textId="77777777" w:rsidR="006D2790" w:rsidRDefault="006D2790">
      <w:pPr>
        <w:jc w:val="both"/>
        <w:rPr>
          <w:rFonts w:ascii="Arial" w:hAnsi="Arial"/>
          <w:u w:val="single"/>
        </w:rPr>
      </w:pPr>
    </w:p>
    <w:p w14:paraId="7C208DD7" w14:textId="77777777" w:rsidR="006D2790" w:rsidRDefault="006D2790">
      <w:pPr>
        <w:jc w:val="both"/>
        <w:rPr>
          <w:rFonts w:ascii="Arial" w:hAnsi="Arial"/>
        </w:rPr>
      </w:pPr>
    </w:p>
    <w:p w14:paraId="7C208DD8" w14:textId="77777777" w:rsidR="00DD6942" w:rsidRDefault="006D2790">
      <w:pPr>
        <w:jc w:val="both"/>
        <w:rPr>
          <w:rFonts w:ascii="Arial" w:hAnsi="Arial"/>
        </w:rPr>
      </w:pPr>
      <w:r>
        <w:rPr>
          <w:rFonts w:ascii="Arial" w:hAnsi="Arial"/>
        </w:rPr>
        <w:t>CITY, STATE</w:t>
      </w:r>
      <w:r w:rsidR="00DD6942">
        <w:rPr>
          <w:rFonts w:ascii="Arial" w:hAnsi="Arial"/>
        </w:rPr>
        <w:t xml:space="preserve"> &amp;</w:t>
      </w:r>
    </w:p>
    <w:p w14:paraId="7C208DD9" w14:textId="77777777" w:rsidR="006D2790" w:rsidRDefault="00DD6942">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 xml:space="preserve">, </w:t>
          </w:r>
          <w:r w:rsidR="00B70E52" w:rsidRPr="00B70E52">
            <w:rPr>
              <w:rStyle w:val="PlaceholderText"/>
              <w:u w:val="single"/>
            </w:rPr>
            <w:t>State</w:t>
          </w:r>
          <w:r>
            <w:rPr>
              <w:rStyle w:val="PlaceholderText"/>
              <w:u w:val="single"/>
            </w:rPr>
            <w:t xml:space="preserve"> &amp; Zip Code</w:t>
          </w:r>
        </w:sdtContent>
      </w:sdt>
      <w:r w:rsidR="006D2790">
        <w:rPr>
          <w:rFonts w:ascii="Arial" w:hAnsi="Arial"/>
          <w:u w:val="single"/>
        </w:rPr>
        <w:t xml:space="preserve">          </w:t>
      </w:r>
    </w:p>
    <w:p w14:paraId="7C208DDA" w14:textId="77777777" w:rsidR="006D2790" w:rsidRDefault="006D2790">
      <w:pPr>
        <w:jc w:val="both"/>
        <w:rPr>
          <w:rFonts w:ascii="Arial" w:hAnsi="Arial"/>
          <w:u w:val="single"/>
        </w:rPr>
      </w:pPr>
    </w:p>
    <w:p w14:paraId="7C208DDB" w14:textId="77777777" w:rsidR="006D2790" w:rsidRDefault="006D2790">
      <w:pPr>
        <w:jc w:val="both"/>
        <w:rPr>
          <w:rFonts w:ascii="Arial" w:hAnsi="Arial"/>
        </w:rPr>
      </w:pPr>
    </w:p>
    <w:p w14:paraId="7C208DDC"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7C208DDD" w14:textId="77777777" w:rsidR="006D2790" w:rsidRDefault="006D2790">
      <w:pPr>
        <w:jc w:val="both"/>
        <w:rPr>
          <w:rFonts w:ascii="Arial" w:hAnsi="Arial"/>
          <w:u w:val="single"/>
        </w:rPr>
      </w:pPr>
    </w:p>
    <w:p w14:paraId="7C208DDE" w14:textId="77777777" w:rsidR="006D2790" w:rsidRDefault="006D2790">
      <w:pPr>
        <w:jc w:val="both"/>
        <w:rPr>
          <w:rFonts w:ascii="Arial" w:hAnsi="Arial"/>
        </w:rPr>
      </w:pPr>
    </w:p>
    <w:p w14:paraId="7C208DDF"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7C208DE0" w14:textId="77777777" w:rsidR="006D2790" w:rsidRDefault="006D2790">
      <w:pPr>
        <w:jc w:val="both"/>
        <w:rPr>
          <w:rFonts w:ascii="Arial" w:hAnsi="Arial"/>
          <w:u w:val="single"/>
        </w:rPr>
      </w:pPr>
    </w:p>
    <w:p w14:paraId="7C208DE1" w14:textId="77777777" w:rsidR="006D2790" w:rsidRDefault="006D2790">
      <w:pPr>
        <w:jc w:val="both"/>
        <w:rPr>
          <w:rFonts w:ascii="Arial" w:hAnsi="Arial"/>
        </w:rPr>
      </w:pPr>
    </w:p>
    <w:p w14:paraId="7C208DE2"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7C208DE3" w14:textId="77777777" w:rsidR="00074E09" w:rsidRDefault="00074E09">
      <w:pPr>
        <w:jc w:val="both"/>
        <w:rPr>
          <w:rFonts w:ascii="Arial" w:hAnsi="Arial"/>
          <w:u w:val="single"/>
        </w:rPr>
      </w:pPr>
    </w:p>
    <w:p w14:paraId="7C208DE4" w14:textId="77777777" w:rsidR="00074E09" w:rsidRDefault="00074E09" w:rsidP="00074E09">
      <w:pPr>
        <w:jc w:val="both"/>
        <w:rPr>
          <w:rFonts w:ascii="Arial" w:hAnsi="Arial"/>
        </w:rPr>
      </w:pPr>
    </w:p>
    <w:p w14:paraId="7C208DE5"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7C208DE6" w14:textId="77777777" w:rsidR="006D2790" w:rsidRDefault="006D2790">
      <w:pPr>
        <w:jc w:val="both"/>
        <w:rPr>
          <w:rFonts w:ascii="Arial" w:hAnsi="Arial"/>
          <w:u w:val="single"/>
        </w:rPr>
      </w:pPr>
      <w:r>
        <w:rPr>
          <w:rFonts w:ascii="Arial" w:hAnsi="Arial"/>
          <w:u w:val="single"/>
        </w:rPr>
        <w:t xml:space="preserve">       </w:t>
      </w:r>
    </w:p>
    <w:p w14:paraId="7C208DE7" w14:textId="77777777" w:rsidR="006D2790" w:rsidRDefault="006D2790">
      <w:pPr>
        <w:jc w:val="both"/>
        <w:rPr>
          <w:rFonts w:ascii="Arial" w:hAnsi="Arial"/>
        </w:rPr>
      </w:pPr>
    </w:p>
    <w:p w14:paraId="7C208DE8"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7C208DE9" w14:textId="77777777" w:rsidR="00764FE0" w:rsidRDefault="00764FE0" w:rsidP="00DF2BFC">
      <w:pPr>
        <w:jc w:val="center"/>
        <w:rPr>
          <w:rFonts w:ascii="Arial" w:hAnsi="Arial"/>
          <w:b/>
          <w:u w:val="single"/>
        </w:rPr>
        <w:sectPr w:rsidR="00764FE0" w:rsidSect="00F2235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720" w:left="1440" w:header="1440" w:footer="720" w:gutter="0"/>
          <w:cols w:space="720"/>
          <w:noEndnote/>
        </w:sectPr>
      </w:pPr>
    </w:p>
    <w:p w14:paraId="7C208DEA" w14:textId="77777777" w:rsidR="00DD7D33" w:rsidRDefault="00DD7D33" w:rsidP="00DD7D33">
      <w:pPr>
        <w:jc w:val="center"/>
        <w:rPr>
          <w:rFonts w:ascii="Arial" w:hAnsi="Arial"/>
          <w:b/>
          <w:u w:val="single"/>
        </w:rPr>
      </w:pPr>
      <w:r>
        <w:rPr>
          <w:rFonts w:ascii="Arial" w:hAnsi="Arial"/>
          <w:b/>
          <w:u w:val="single"/>
        </w:rPr>
        <w:lastRenderedPageBreak/>
        <w:t>EXHIBIT F</w:t>
      </w:r>
    </w:p>
    <w:p w14:paraId="7C208DEB" w14:textId="77777777" w:rsidR="00DD7D33" w:rsidRDefault="00DD7D33" w:rsidP="00DD7D33">
      <w:pPr>
        <w:jc w:val="center"/>
        <w:rPr>
          <w:rFonts w:ascii="Arial" w:hAnsi="Arial"/>
          <w:b/>
          <w:sz w:val="22"/>
        </w:rPr>
      </w:pPr>
    </w:p>
    <w:p w14:paraId="7C208DEC" w14:textId="77777777" w:rsidR="00DD7D33" w:rsidRDefault="00DD7D33" w:rsidP="00DD7D33">
      <w:pPr>
        <w:jc w:val="center"/>
        <w:rPr>
          <w:rFonts w:ascii="Arial" w:hAnsi="Arial"/>
          <w:b/>
          <w:u w:val="single"/>
        </w:rPr>
      </w:pPr>
      <w:r w:rsidRPr="008165F3">
        <w:rPr>
          <w:rFonts w:ascii="Arial" w:hAnsi="Arial"/>
          <w:b/>
        </w:rPr>
        <w:t xml:space="preserve">CONTRACT </w:t>
      </w:r>
      <w:sdt>
        <w:sdtPr>
          <w:rPr>
            <w:rFonts w:ascii="Arial" w:hAnsi="Arial"/>
            <w:u w:val="single"/>
          </w:rPr>
          <w:alias w:val="Contract Number"/>
          <w:tag w:val="Contract Number"/>
          <w:id w:val="-1035731844"/>
          <w:placeholder>
            <w:docPart w:val="D532D16E43BA466989892A7C7EF1E4B6"/>
          </w:placeholder>
          <w:showingPlcHdr/>
          <w:text/>
        </w:sdtPr>
        <w:sdtEndPr>
          <w:rPr>
            <w:b/>
            <w:u w:val="none"/>
          </w:rPr>
        </w:sdtEndPr>
        <w:sdtContent>
          <w:r w:rsidRPr="00993C9B">
            <w:rPr>
              <w:rStyle w:val="PlaceholderText"/>
              <w:u w:val="single"/>
            </w:rPr>
            <w:t>XX-XX-XXXX</w:t>
          </w:r>
        </w:sdtContent>
      </w:sdt>
    </w:p>
    <w:p w14:paraId="7C208DED" w14:textId="77777777" w:rsidR="00DD7D33" w:rsidRPr="008165F3" w:rsidRDefault="00DD7D33" w:rsidP="00DD7D33">
      <w:pPr>
        <w:jc w:val="center"/>
        <w:rPr>
          <w:rFonts w:ascii="Arial" w:hAnsi="Arial"/>
          <w:b/>
        </w:rPr>
      </w:pPr>
      <w:r w:rsidRPr="008165F3">
        <w:rPr>
          <w:rFonts w:ascii="Arial" w:hAnsi="Arial"/>
          <w:b/>
          <w:u w:val="single"/>
        </w:rPr>
        <w:t xml:space="preserve">                         </w:t>
      </w:r>
    </w:p>
    <w:p w14:paraId="7C208DEE" w14:textId="77777777" w:rsidR="00DD7D33" w:rsidRDefault="00DD7D33" w:rsidP="00DD7D33">
      <w:pPr>
        <w:tabs>
          <w:tab w:val="left" w:pos="-1440"/>
        </w:tabs>
        <w:jc w:val="center"/>
        <w:rPr>
          <w:rFonts w:ascii="Arial" w:hAnsi="Arial"/>
          <w:b/>
        </w:rPr>
      </w:pPr>
      <w:r>
        <w:rPr>
          <w:rFonts w:ascii="Arial" w:hAnsi="Arial"/>
          <w:b/>
        </w:rPr>
        <w:t xml:space="preserve"> (</w:t>
      </w:r>
      <w:sdt>
        <w:sdtPr>
          <w:rPr>
            <w:rFonts w:ascii="Arial" w:hAnsi="Arial"/>
            <w:b/>
            <w:u w:val="single"/>
          </w:rPr>
          <w:alias w:val="Firm Name"/>
          <w:tag w:val="Firm Name"/>
          <w:id w:val="1290092386"/>
          <w:placeholder>
            <w:docPart w:val="4FAF82897503409BA138870622BCE459"/>
          </w:placeholder>
          <w:showingPlcHdr/>
          <w:text/>
        </w:sdtPr>
        <w:sdtEndPr>
          <w:rPr>
            <w:u w:val="none"/>
          </w:rPr>
        </w:sdtEndPr>
        <w:sdtContent>
          <w:r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7C208DEF" w14:textId="77777777" w:rsidR="00DD7D33" w:rsidRDefault="00DD7D33" w:rsidP="00DD7D33">
      <w:pPr>
        <w:jc w:val="center"/>
        <w:rPr>
          <w:rFonts w:ascii="Arial" w:hAnsi="Arial"/>
          <w:b/>
          <w:u w:val="single"/>
        </w:rPr>
      </w:pPr>
    </w:p>
    <w:p w14:paraId="7C208DF0" w14:textId="77777777" w:rsidR="00DD7D33" w:rsidRDefault="00DD7D33" w:rsidP="00DD7D33">
      <w:pPr>
        <w:jc w:val="center"/>
        <w:rPr>
          <w:rFonts w:ascii="Arial" w:hAnsi="Arial"/>
        </w:rPr>
      </w:pPr>
      <w:r w:rsidRPr="00C552C4">
        <w:rPr>
          <w:rFonts w:ascii="Arial" w:hAnsi="Arial"/>
          <w:b/>
          <w:u w:val="single"/>
        </w:rPr>
        <w:t>SCOPE OF SERVICES</w:t>
      </w:r>
    </w:p>
    <w:p w14:paraId="7C208DF1" w14:textId="77777777" w:rsidR="00DD7D33" w:rsidRDefault="00DD7D33">
      <w:pPr>
        <w:widowControl/>
        <w:rPr>
          <w:rFonts w:ascii="Arial" w:hAnsi="Arial"/>
          <w:b/>
          <w:u w:val="single"/>
        </w:rPr>
      </w:pPr>
    </w:p>
    <w:sdt>
      <w:sdtPr>
        <w:alias w:val="Scope of Services"/>
        <w:tag w:val="Scope of Services"/>
        <w:id w:val="466177397"/>
        <w:lock w:val="sdtLocked"/>
        <w:placeholder>
          <w:docPart w:val="8BAB311DD5D24E99AF9E2CA84B8C67EE"/>
        </w:placeholder>
        <w:showingPlcHdr/>
        <w:text w:multiLine="1"/>
      </w:sdtPr>
      <w:sdtEndPr/>
      <w:sdtContent>
        <w:p w14:paraId="7C208DF2" w14:textId="77777777" w:rsidR="00DD7D33" w:rsidRDefault="00DD7D33" w:rsidP="00DD7D33">
          <w:pPr>
            <w:tabs>
              <w:tab w:val="left" w:pos="-1440"/>
            </w:tabs>
          </w:pPr>
          <w:r w:rsidRPr="00125700">
            <w:rPr>
              <w:rStyle w:val="PlaceholderText"/>
              <w:u w:val="single"/>
            </w:rPr>
            <w:t>Click here to enter text.</w:t>
          </w:r>
        </w:p>
      </w:sdtContent>
    </w:sdt>
    <w:p w14:paraId="7C208DF3" w14:textId="77777777" w:rsidR="00DD7D33" w:rsidRDefault="00DD7D33">
      <w:pPr>
        <w:widowControl/>
        <w:rPr>
          <w:rFonts w:ascii="Arial" w:hAnsi="Arial"/>
          <w:b/>
          <w:u w:val="single"/>
        </w:rPr>
      </w:pPr>
      <w:r>
        <w:rPr>
          <w:rFonts w:ascii="Arial" w:hAnsi="Arial"/>
          <w:b/>
          <w:u w:val="single"/>
        </w:rPr>
        <w:br w:type="page"/>
      </w:r>
    </w:p>
    <w:p w14:paraId="7C208DF4" w14:textId="77777777" w:rsidR="009A1B4F" w:rsidRPr="00DF2BFC" w:rsidRDefault="009A1B4F" w:rsidP="00DF2BFC">
      <w:pPr>
        <w:jc w:val="center"/>
        <w:rPr>
          <w:rFonts w:ascii="Arial" w:hAnsi="Arial"/>
          <w:b/>
          <w:u w:val="single"/>
        </w:rPr>
      </w:pPr>
      <w:r>
        <w:rPr>
          <w:rFonts w:ascii="Arial" w:hAnsi="Arial"/>
          <w:b/>
          <w:u w:val="single"/>
        </w:rPr>
        <w:lastRenderedPageBreak/>
        <w:t>EXHIBIT G</w:t>
      </w:r>
    </w:p>
    <w:p w14:paraId="7C208DF5" w14:textId="77777777" w:rsidR="008165F3" w:rsidRDefault="008165F3" w:rsidP="008165F3">
      <w:pPr>
        <w:jc w:val="center"/>
        <w:rPr>
          <w:rFonts w:ascii="Arial" w:hAnsi="Arial"/>
          <w:b/>
        </w:rPr>
      </w:pPr>
    </w:p>
    <w:p w14:paraId="7C208DF6"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7C208DF7" w14:textId="77777777" w:rsidR="00243128" w:rsidRDefault="008165F3" w:rsidP="008165F3">
      <w:pPr>
        <w:tabs>
          <w:tab w:val="left" w:pos="-1440"/>
        </w:tabs>
        <w:jc w:val="center"/>
        <w:rPr>
          <w:rFonts w:ascii="Arial" w:hAnsi="Arial"/>
          <w:b/>
        </w:rPr>
      </w:pPr>
      <w:r>
        <w:rPr>
          <w:rFonts w:ascii="Arial" w:hAnsi="Arial"/>
          <w:b/>
        </w:rPr>
        <w:t xml:space="preserve"> </w:t>
      </w:r>
    </w:p>
    <w:p w14:paraId="7C208DF8"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7C208DF9" w14:textId="77777777" w:rsidR="009A1B4F" w:rsidRDefault="009A1B4F" w:rsidP="009A1B4F">
      <w:pPr>
        <w:tabs>
          <w:tab w:val="left" w:pos="-1440"/>
        </w:tabs>
        <w:jc w:val="center"/>
        <w:rPr>
          <w:rFonts w:ascii="Arial" w:hAnsi="Arial"/>
          <w:b/>
        </w:rPr>
      </w:pPr>
    </w:p>
    <w:p w14:paraId="7C208DFA"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7C208DFB" w14:textId="77777777" w:rsidR="009A1B4F" w:rsidRDefault="009A1B4F" w:rsidP="009A1B4F">
      <w:pPr>
        <w:tabs>
          <w:tab w:val="left" w:pos="-1440"/>
        </w:tabs>
        <w:jc w:val="center"/>
        <w:rPr>
          <w:rFonts w:ascii="Arial" w:hAnsi="Arial"/>
          <w:b/>
        </w:rPr>
      </w:pPr>
    </w:p>
    <w:p w14:paraId="7C208DFC" w14:textId="77777777" w:rsidR="009A1B4F" w:rsidRDefault="009A1B4F" w:rsidP="009A1B4F">
      <w:pPr>
        <w:tabs>
          <w:tab w:val="left" w:pos="-1440"/>
        </w:tabs>
        <w:jc w:val="center"/>
        <w:rPr>
          <w:rFonts w:ascii="Arial" w:hAnsi="Arial"/>
          <w:b/>
        </w:rPr>
      </w:pPr>
      <w:r>
        <w:rPr>
          <w:rFonts w:ascii="Arial" w:hAnsi="Arial"/>
          <w:b/>
          <w:u w:val="single"/>
        </w:rPr>
        <w:t xml:space="preserve"> </w:t>
      </w:r>
    </w:p>
    <w:p w14:paraId="7C208DFD" w14:textId="77777777" w:rsidR="009A1B4F" w:rsidRDefault="009A1B4F" w:rsidP="009A1B4F">
      <w:pPr>
        <w:tabs>
          <w:tab w:val="left" w:pos="-1440"/>
        </w:tabs>
        <w:jc w:val="both"/>
        <w:rPr>
          <w:rFonts w:ascii="Arial" w:hAnsi="Arial"/>
          <w:b/>
        </w:rPr>
      </w:pPr>
    </w:p>
    <w:p w14:paraId="7C208DFE"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7C208E0A"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7C208DFF" w14:textId="77777777" w:rsidR="009A1B4F" w:rsidRDefault="009A1B4F" w:rsidP="00A3178E">
            <w:pPr>
              <w:spacing w:line="120" w:lineRule="exact"/>
              <w:rPr>
                <w:rFonts w:ascii="Arial" w:hAnsi="Arial"/>
                <w:b/>
              </w:rPr>
            </w:pPr>
          </w:p>
          <w:p w14:paraId="7C208E00"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7C208E01" w14:textId="77777777" w:rsidR="009A1B4F" w:rsidRDefault="009A1B4F" w:rsidP="00A3178E">
            <w:pPr>
              <w:spacing w:line="120" w:lineRule="exact"/>
              <w:rPr>
                <w:rFonts w:ascii="Arial" w:hAnsi="Arial"/>
                <w:b/>
                <w:sz w:val="20"/>
              </w:rPr>
            </w:pPr>
          </w:p>
          <w:p w14:paraId="7C208E02"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7C208E03" w14:textId="77777777" w:rsidR="009A1B4F" w:rsidRDefault="009A1B4F" w:rsidP="00A3178E">
            <w:pPr>
              <w:spacing w:line="120" w:lineRule="exact"/>
              <w:rPr>
                <w:rFonts w:ascii="Arial" w:hAnsi="Arial"/>
                <w:b/>
                <w:sz w:val="20"/>
              </w:rPr>
            </w:pPr>
          </w:p>
          <w:p w14:paraId="7C208E04"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7C208E05" w14:textId="77777777" w:rsidR="009A1B4F" w:rsidRDefault="009A1B4F" w:rsidP="00A3178E">
            <w:pPr>
              <w:spacing w:line="120" w:lineRule="exact"/>
              <w:rPr>
                <w:rFonts w:ascii="Arial" w:hAnsi="Arial"/>
                <w:b/>
                <w:sz w:val="20"/>
              </w:rPr>
            </w:pPr>
          </w:p>
          <w:p w14:paraId="7C208E06"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7C208E07"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7C208E08" w14:textId="77777777" w:rsidR="009A1B4F" w:rsidRDefault="009A1B4F" w:rsidP="00A3178E">
            <w:pPr>
              <w:spacing w:line="120" w:lineRule="exact"/>
              <w:rPr>
                <w:rFonts w:ascii="Arial" w:hAnsi="Arial"/>
                <w:b/>
                <w:sz w:val="20"/>
              </w:rPr>
            </w:pPr>
          </w:p>
          <w:p w14:paraId="7C208E09"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7C208E0B"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7C208E0C" w14:textId="77777777" w:rsidR="00125700" w:rsidRDefault="00125700" w:rsidP="00125700">
          <w:pPr>
            <w:tabs>
              <w:tab w:val="left" w:pos="-1440"/>
            </w:tabs>
          </w:pPr>
          <w:r w:rsidRPr="00125700">
            <w:rPr>
              <w:rStyle w:val="PlaceholderText"/>
              <w:u w:val="single"/>
            </w:rPr>
            <w:t>Click here to enter text.</w:t>
          </w:r>
        </w:p>
      </w:sdtContent>
    </w:sdt>
    <w:p w14:paraId="7C208E0D" w14:textId="77777777" w:rsidR="00125700" w:rsidRPr="00125700" w:rsidRDefault="00125700" w:rsidP="00125700"/>
    <w:p w14:paraId="7C208E0E" w14:textId="77777777" w:rsidR="00125700" w:rsidRPr="00125700" w:rsidRDefault="00125700" w:rsidP="00125700"/>
    <w:p w14:paraId="7C208E0F" w14:textId="77777777" w:rsidR="00125700" w:rsidRPr="00125700" w:rsidRDefault="00125700" w:rsidP="00125700"/>
    <w:p w14:paraId="7C208E10" w14:textId="77777777" w:rsidR="00125700" w:rsidRPr="00125700" w:rsidRDefault="00125700" w:rsidP="00125700"/>
    <w:p w14:paraId="7C208E11" w14:textId="77777777" w:rsidR="00125700" w:rsidRDefault="00125700" w:rsidP="00125700"/>
    <w:p w14:paraId="7C208E12" w14:textId="77777777" w:rsidR="00125700" w:rsidRDefault="00125700" w:rsidP="00125700"/>
    <w:p w14:paraId="7C208E13" w14:textId="77777777" w:rsidR="00125700" w:rsidRPr="00125700" w:rsidRDefault="00125700" w:rsidP="00125700">
      <w:pPr>
        <w:tabs>
          <w:tab w:val="left" w:pos="6000"/>
        </w:tabs>
      </w:pPr>
      <w:r>
        <w:tab/>
      </w:r>
    </w:p>
    <w:sectPr w:rsidR="00125700" w:rsidRPr="00125700" w:rsidSect="00F2235F">
      <w:headerReference w:type="default" r:id="rId17"/>
      <w:footerReference w:type="default" r:id="rId18"/>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8E16" w14:textId="77777777" w:rsidR="005E39B7" w:rsidRDefault="005E39B7">
      <w:r>
        <w:separator/>
      </w:r>
    </w:p>
  </w:endnote>
  <w:endnote w:type="continuationSeparator" w:id="0">
    <w:p w14:paraId="7C208E17" w14:textId="77777777" w:rsidR="005E39B7" w:rsidRDefault="005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7E61" w14:textId="77777777" w:rsidR="000B0AA2" w:rsidRDefault="000B0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C08E" w14:textId="76838098" w:rsidR="00F0314E" w:rsidRPr="00F2235F" w:rsidRDefault="00F0314E" w:rsidP="00F0314E">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w:t>
    </w:r>
    <w:r w:rsidR="000B0AA2">
      <w:rPr>
        <w:rFonts w:ascii="Arial" w:hAnsi="Arial" w:cs="Arial"/>
        <w:sz w:val="18"/>
        <w:szCs w:val="18"/>
      </w:rPr>
      <w:t>2</w:t>
    </w:r>
    <w:r>
      <w:rPr>
        <w:rFonts w:ascii="Arial" w:hAnsi="Arial" w:cs="Arial"/>
        <w:sz w:val="18"/>
        <w:szCs w:val="18"/>
      </w:rPr>
      <w:t>/</w:t>
    </w:r>
    <w:r w:rsidR="000B0AA2">
      <w:rPr>
        <w:rFonts w:ascii="Arial" w:hAnsi="Arial" w:cs="Arial"/>
        <w:sz w:val="18"/>
        <w:szCs w:val="18"/>
      </w:rPr>
      <w:t>11</w:t>
    </w:r>
    <w:r>
      <w:rPr>
        <w:rFonts w:ascii="Arial" w:hAnsi="Arial" w:cs="Arial"/>
        <w:sz w:val="18"/>
        <w:szCs w:val="18"/>
      </w:rPr>
      <w:t>/201</w:t>
    </w:r>
    <w:r w:rsidR="000B0AA2">
      <w:rPr>
        <w:rFonts w:ascii="Arial" w:hAnsi="Arial" w:cs="Arial"/>
        <w:sz w:val="18"/>
        <w:szCs w:val="18"/>
      </w:rPr>
      <w:t>9</w:t>
    </w:r>
    <w:bookmarkStart w:id="0" w:name="_GoBack"/>
    <w:bookmarkEnd w:id="0"/>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D82E31">
      <w:rPr>
        <w:rFonts w:ascii="Arial" w:hAnsi="Arial" w:cs="Arial"/>
        <w:bCs/>
        <w:noProof/>
        <w:sz w:val="18"/>
      </w:rPr>
      <w:t>1</w:t>
    </w:r>
    <w:r w:rsidRPr="00F2235F">
      <w:rPr>
        <w:rFonts w:ascii="Arial" w:hAnsi="Arial" w:cs="Arial"/>
        <w:bCs/>
        <w:sz w:val="18"/>
        <w:szCs w:val="24"/>
      </w:rPr>
      <w:fldChar w:fldCharType="end"/>
    </w:r>
    <w:r w:rsidRPr="00F2235F">
      <w:rPr>
        <w:rFonts w:ascii="Arial" w:hAnsi="Arial" w:cs="Arial"/>
        <w:sz w:val="18"/>
      </w:rPr>
      <w:t xml:space="preserve"> of </w:t>
    </w:r>
    <w:r>
      <w:rPr>
        <w:rFonts w:ascii="Arial" w:hAnsi="Arial" w:cs="Arial"/>
        <w:sz w:val="18"/>
      </w:rPr>
      <w:t>5</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4BA3012E" w14:textId="77777777" w:rsidR="000B0AA2" w:rsidRDefault="000B0AA2" w:rsidP="00F0314E">
    <w:pPr>
      <w:pStyle w:val="Footer"/>
      <w:rPr>
        <w:rStyle w:val="PageNumber"/>
        <w:rFonts w:ascii="Arial" w:hAnsi="Arial" w:cs="Arial"/>
        <w:szCs w:val="24"/>
      </w:rPr>
    </w:pPr>
  </w:p>
  <w:p w14:paraId="3B047786" w14:textId="60FC5703" w:rsidR="00F0314E" w:rsidRPr="00F2235F" w:rsidRDefault="00F0314E" w:rsidP="00F0314E">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7515" w14:textId="77777777" w:rsidR="000B0AA2" w:rsidRDefault="000B0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8E1C" w14:textId="09231B6C" w:rsidR="00764FE0" w:rsidRPr="00F2235F" w:rsidRDefault="00764FE0"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F0314E">
      <w:rPr>
        <w:rFonts w:ascii="Arial" w:hAnsi="Arial" w:cs="Arial"/>
        <w:sz w:val="18"/>
        <w:szCs w:val="18"/>
      </w:rPr>
      <w:t>11/12</w:t>
    </w:r>
    <w:r w:rsidR="00472A0E">
      <w:rPr>
        <w:rFonts w:ascii="Arial" w:hAnsi="Arial" w:cs="Arial"/>
        <w:sz w:val="18"/>
        <w:szCs w:val="18"/>
      </w:rPr>
      <w:t>/2018</w:t>
    </w:r>
    <w:r>
      <w:tab/>
    </w:r>
    <w:r>
      <w:rPr>
        <w:sz w:val="18"/>
      </w:rPr>
      <w:tab/>
      <w:t xml:space="preserve">   </w:t>
    </w:r>
    <w:r w:rsidRPr="00442FCC">
      <w:rPr>
        <w:rStyle w:val="PageNumber"/>
        <w:rFonts w:ascii="Arial" w:hAnsi="Arial" w:cs="Arial"/>
        <w:szCs w:val="24"/>
      </w:rPr>
      <w:t>EXHIBIT “1”</w:t>
    </w:r>
  </w:p>
  <w:p w14:paraId="7C208E1D" w14:textId="672372BD" w:rsidR="00764FE0" w:rsidRPr="00442FCC" w:rsidRDefault="00472A0E" w:rsidP="00F2235F">
    <w:pPr>
      <w:pStyle w:val="Footer"/>
      <w:rPr>
        <w:rStyle w:val="PageNumber"/>
        <w:rFonts w:ascii="Arial" w:hAnsi="Arial" w:cs="Arial"/>
        <w:szCs w:val="24"/>
      </w:rPr>
    </w:pPr>
    <w:r w:rsidRPr="00472A0E">
      <w:rPr>
        <w:rStyle w:val="PageNumber"/>
        <w:rFonts w:ascii="Arial" w:hAnsi="Arial" w:cs="Arial"/>
        <w:sz w:val="18"/>
        <w:szCs w:val="18"/>
      </w:rPr>
      <w:t>PSB 18-1 &amp; Later</w:t>
    </w:r>
  </w:p>
  <w:p w14:paraId="7C208E1E" w14:textId="77777777" w:rsidR="00764FE0" w:rsidRPr="00F2235F" w:rsidRDefault="00764FE0">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8E14" w14:textId="77777777" w:rsidR="005E39B7" w:rsidRDefault="005E39B7">
      <w:r>
        <w:separator/>
      </w:r>
    </w:p>
  </w:footnote>
  <w:footnote w:type="continuationSeparator" w:id="0">
    <w:p w14:paraId="7C208E15" w14:textId="77777777" w:rsidR="005E39B7" w:rsidRDefault="005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291F" w14:textId="77777777" w:rsidR="000B0AA2" w:rsidRDefault="000B0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8975" w14:textId="77777777" w:rsidR="000B0AA2" w:rsidRDefault="000B0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17FE9" w14:textId="77777777" w:rsidR="000B0AA2" w:rsidRDefault="000B0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8E1B" w14:textId="77777777" w:rsidR="00764FE0" w:rsidRDefault="00764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I6pfR2rNLxsvlTqwn9sLZs1CxFzwX8jJDCVu92YKBLueh63Ib3Edl4LsbSjBThn2nhYeMD4QKoHkqKIaDnNQ==" w:salt="gt+cIH5PpGdcCtFfgWQNb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22332"/>
    <w:rsid w:val="00025A85"/>
    <w:rsid w:val="00057835"/>
    <w:rsid w:val="00074E09"/>
    <w:rsid w:val="000A459E"/>
    <w:rsid w:val="000A5F08"/>
    <w:rsid w:val="000B0AA2"/>
    <w:rsid w:val="000B15DB"/>
    <w:rsid w:val="000B2BD2"/>
    <w:rsid w:val="000B5521"/>
    <w:rsid w:val="000C1F7C"/>
    <w:rsid w:val="000E73B8"/>
    <w:rsid w:val="000E7A63"/>
    <w:rsid w:val="000F4319"/>
    <w:rsid w:val="00101BFA"/>
    <w:rsid w:val="00103829"/>
    <w:rsid w:val="0011283C"/>
    <w:rsid w:val="00125700"/>
    <w:rsid w:val="00136C43"/>
    <w:rsid w:val="0016768F"/>
    <w:rsid w:val="00170B41"/>
    <w:rsid w:val="001906C3"/>
    <w:rsid w:val="00195FF8"/>
    <w:rsid w:val="00196770"/>
    <w:rsid w:val="001A2536"/>
    <w:rsid w:val="001B06A0"/>
    <w:rsid w:val="001C0461"/>
    <w:rsid w:val="00200A8E"/>
    <w:rsid w:val="00217502"/>
    <w:rsid w:val="00224056"/>
    <w:rsid w:val="00243128"/>
    <w:rsid w:val="00247487"/>
    <w:rsid w:val="00264EB3"/>
    <w:rsid w:val="00276EDB"/>
    <w:rsid w:val="002934AA"/>
    <w:rsid w:val="002A1DC6"/>
    <w:rsid w:val="002C0382"/>
    <w:rsid w:val="002D3411"/>
    <w:rsid w:val="002E3D62"/>
    <w:rsid w:val="002E6B7D"/>
    <w:rsid w:val="002F7F61"/>
    <w:rsid w:val="0030412D"/>
    <w:rsid w:val="00306C3D"/>
    <w:rsid w:val="00350493"/>
    <w:rsid w:val="00352B5A"/>
    <w:rsid w:val="00362725"/>
    <w:rsid w:val="00381620"/>
    <w:rsid w:val="00383924"/>
    <w:rsid w:val="0039030C"/>
    <w:rsid w:val="003B4745"/>
    <w:rsid w:val="003B648D"/>
    <w:rsid w:val="003B78DF"/>
    <w:rsid w:val="003C54AE"/>
    <w:rsid w:val="003C5725"/>
    <w:rsid w:val="003E1858"/>
    <w:rsid w:val="003E58CF"/>
    <w:rsid w:val="003E6B91"/>
    <w:rsid w:val="00411C09"/>
    <w:rsid w:val="00413FA0"/>
    <w:rsid w:val="004213DF"/>
    <w:rsid w:val="004221F8"/>
    <w:rsid w:val="00425459"/>
    <w:rsid w:val="00442FCC"/>
    <w:rsid w:val="00461214"/>
    <w:rsid w:val="004659D0"/>
    <w:rsid w:val="0046747F"/>
    <w:rsid w:val="00472A0E"/>
    <w:rsid w:val="004955C8"/>
    <w:rsid w:val="004A60DF"/>
    <w:rsid w:val="004B0536"/>
    <w:rsid w:val="004C563F"/>
    <w:rsid w:val="004D4A60"/>
    <w:rsid w:val="00504687"/>
    <w:rsid w:val="00507775"/>
    <w:rsid w:val="005264E1"/>
    <w:rsid w:val="00547521"/>
    <w:rsid w:val="00563CE9"/>
    <w:rsid w:val="0057570B"/>
    <w:rsid w:val="005905F1"/>
    <w:rsid w:val="005955FD"/>
    <w:rsid w:val="005A2C82"/>
    <w:rsid w:val="005A70C7"/>
    <w:rsid w:val="005E3400"/>
    <w:rsid w:val="005E39B7"/>
    <w:rsid w:val="005E7BA3"/>
    <w:rsid w:val="005F4F0C"/>
    <w:rsid w:val="006002A8"/>
    <w:rsid w:val="00604EA2"/>
    <w:rsid w:val="00621A4B"/>
    <w:rsid w:val="00637956"/>
    <w:rsid w:val="006446FD"/>
    <w:rsid w:val="0066758A"/>
    <w:rsid w:val="006717DB"/>
    <w:rsid w:val="006856E7"/>
    <w:rsid w:val="00693EF8"/>
    <w:rsid w:val="006A0DB2"/>
    <w:rsid w:val="006A433C"/>
    <w:rsid w:val="006B0297"/>
    <w:rsid w:val="006B0ED2"/>
    <w:rsid w:val="006B3E6A"/>
    <w:rsid w:val="006C140A"/>
    <w:rsid w:val="006D2790"/>
    <w:rsid w:val="006D2C7C"/>
    <w:rsid w:val="006E6D9F"/>
    <w:rsid w:val="007006C4"/>
    <w:rsid w:val="00702550"/>
    <w:rsid w:val="0074088F"/>
    <w:rsid w:val="00740C44"/>
    <w:rsid w:val="007511C7"/>
    <w:rsid w:val="00762E97"/>
    <w:rsid w:val="00764FE0"/>
    <w:rsid w:val="007674A4"/>
    <w:rsid w:val="00774DC1"/>
    <w:rsid w:val="0078797F"/>
    <w:rsid w:val="0079568E"/>
    <w:rsid w:val="007960D9"/>
    <w:rsid w:val="007B144F"/>
    <w:rsid w:val="007C5315"/>
    <w:rsid w:val="007F3CFE"/>
    <w:rsid w:val="00803CAB"/>
    <w:rsid w:val="008132B1"/>
    <w:rsid w:val="008165F3"/>
    <w:rsid w:val="00830D4C"/>
    <w:rsid w:val="00836424"/>
    <w:rsid w:val="00845E52"/>
    <w:rsid w:val="00865CDC"/>
    <w:rsid w:val="008751C5"/>
    <w:rsid w:val="00891D57"/>
    <w:rsid w:val="00896801"/>
    <w:rsid w:val="008C36E9"/>
    <w:rsid w:val="008D2624"/>
    <w:rsid w:val="008E1B6B"/>
    <w:rsid w:val="008E5520"/>
    <w:rsid w:val="008F56B3"/>
    <w:rsid w:val="00920BDB"/>
    <w:rsid w:val="0092457A"/>
    <w:rsid w:val="00925D65"/>
    <w:rsid w:val="00931D5F"/>
    <w:rsid w:val="00933517"/>
    <w:rsid w:val="009420A4"/>
    <w:rsid w:val="009558DB"/>
    <w:rsid w:val="00971431"/>
    <w:rsid w:val="00973F1A"/>
    <w:rsid w:val="0098363D"/>
    <w:rsid w:val="00993C9B"/>
    <w:rsid w:val="00995027"/>
    <w:rsid w:val="009A1B4F"/>
    <w:rsid w:val="009A738B"/>
    <w:rsid w:val="009B55AD"/>
    <w:rsid w:val="009D25BC"/>
    <w:rsid w:val="009D5313"/>
    <w:rsid w:val="009E40CD"/>
    <w:rsid w:val="009F50C4"/>
    <w:rsid w:val="009F6982"/>
    <w:rsid w:val="00A05327"/>
    <w:rsid w:val="00A05DC6"/>
    <w:rsid w:val="00A22136"/>
    <w:rsid w:val="00A260F2"/>
    <w:rsid w:val="00A3178E"/>
    <w:rsid w:val="00A33E01"/>
    <w:rsid w:val="00A44C83"/>
    <w:rsid w:val="00A87E7F"/>
    <w:rsid w:val="00AA2E87"/>
    <w:rsid w:val="00AA3DA6"/>
    <w:rsid w:val="00AB5C7E"/>
    <w:rsid w:val="00AB6186"/>
    <w:rsid w:val="00AD42E9"/>
    <w:rsid w:val="00AE0CF9"/>
    <w:rsid w:val="00AF74C5"/>
    <w:rsid w:val="00AF7A29"/>
    <w:rsid w:val="00B008E0"/>
    <w:rsid w:val="00B15FE7"/>
    <w:rsid w:val="00B224AA"/>
    <w:rsid w:val="00B25935"/>
    <w:rsid w:val="00B4761A"/>
    <w:rsid w:val="00B47AE9"/>
    <w:rsid w:val="00B51D90"/>
    <w:rsid w:val="00B5409C"/>
    <w:rsid w:val="00B67E17"/>
    <w:rsid w:val="00B706CB"/>
    <w:rsid w:val="00B70E52"/>
    <w:rsid w:val="00B719A9"/>
    <w:rsid w:val="00B82194"/>
    <w:rsid w:val="00B90778"/>
    <w:rsid w:val="00B9540D"/>
    <w:rsid w:val="00BD61FB"/>
    <w:rsid w:val="00C035B6"/>
    <w:rsid w:val="00C21CEE"/>
    <w:rsid w:val="00C43D7B"/>
    <w:rsid w:val="00C552C4"/>
    <w:rsid w:val="00C94B72"/>
    <w:rsid w:val="00C95203"/>
    <w:rsid w:val="00C95450"/>
    <w:rsid w:val="00C975F9"/>
    <w:rsid w:val="00CA2733"/>
    <w:rsid w:val="00CA372C"/>
    <w:rsid w:val="00CA3C32"/>
    <w:rsid w:val="00CA5038"/>
    <w:rsid w:val="00CC4009"/>
    <w:rsid w:val="00CC7EC6"/>
    <w:rsid w:val="00CD58F1"/>
    <w:rsid w:val="00CF61D6"/>
    <w:rsid w:val="00D23AA8"/>
    <w:rsid w:val="00D264C3"/>
    <w:rsid w:val="00D36C7A"/>
    <w:rsid w:val="00D43A0A"/>
    <w:rsid w:val="00D4666E"/>
    <w:rsid w:val="00D72C16"/>
    <w:rsid w:val="00D8158B"/>
    <w:rsid w:val="00D82E31"/>
    <w:rsid w:val="00DA02BF"/>
    <w:rsid w:val="00DA1562"/>
    <w:rsid w:val="00DC6A31"/>
    <w:rsid w:val="00DD6942"/>
    <w:rsid w:val="00DD7D33"/>
    <w:rsid w:val="00DF041F"/>
    <w:rsid w:val="00DF2BFC"/>
    <w:rsid w:val="00E170D6"/>
    <w:rsid w:val="00E271F9"/>
    <w:rsid w:val="00E27357"/>
    <w:rsid w:val="00E30A13"/>
    <w:rsid w:val="00E3178C"/>
    <w:rsid w:val="00E3379A"/>
    <w:rsid w:val="00E47500"/>
    <w:rsid w:val="00E5042D"/>
    <w:rsid w:val="00E6125C"/>
    <w:rsid w:val="00E73270"/>
    <w:rsid w:val="00E81E7A"/>
    <w:rsid w:val="00E87998"/>
    <w:rsid w:val="00EB5D3E"/>
    <w:rsid w:val="00EE0AEE"/>
    <w:rsid w:val="00EE7C02"/>
    <w:rsid w:val="00F0314E"/>
    <w:rsid w:val="00F2235F"/>
    <w:rsid w:val="00F25BB8"/>
    <w:rsid w:val="00F31963"/>
    <w:rsid w:val="00F40D72"/>
    <w:rsid w:val="00F46194"/>
    <w:rsid w:val="00F74CAA"/>
    <w:rsid w:val="00F764B4"/>
    <w:rsid w:val="00F875E6"/>
    <w:rsid w:val="00FB2603"/>
    <w:rsid w:val="00FB3EAE"/>
    <w:rsid w:val="00FC1A25"/>
    <w:rsid w:val="00FC2CA9"/>
    <w:rsid w:val="00FD2848"/>
    <w:rsid w:val="00FE203D"/>
    <w:rsid w:val="00FF22A9"/>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2945"/>
    <o:shapelayout v:ext="edit">
      <o:idmap v:ext="edit" data="1"/>
    </o:shapelayout>
  </w:shapeDefaults>
  <w:decimalSymbol w:val="."/>
  <w:listSeparator w:val=","/>
  <w14:docId w14:val="7C208D4E"/>
  <w15:docId w15:val="{6BCDBAF7-90E0-4ECA-B3A4-12D8AE30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4D5D7E" w:rsidP="004D5D7E">
          <w:pPr>
            <w:pStyle w:val="8360A64C7EB342B98F8DB44586FB6A4F32"/>
          </w:pPr>
          <w:r w:rsidRPr="00A260F2">
            <w:rPr>
              <w:rStyle w:val="PlaceholderText"/>
              <w:u w:val="single"/>
            </w:rPr>
            <w:t xml:space="preserve">Enter </w:t>
          </w:r>
          <w:r>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4D5D7E" w:rsidP="004D5D7E">
          <w:pPr>
            <w:pStyle w:val="827661D81C20487487036830937E08D332"/>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4D5D7E" w:rsidP="004D5D7E">
          <w:pPr>
            <w:pStyle w:val="16170A1FF5594872A043CDF603703CC132"/>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4D5D7E" w:rsidP="004D5D7E">
          <w:pPr>
            <w:pStyle w:val="B2F927380F0C4EE7B56FFAE5126F7C8331"/>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4D5D7E" w:rsidP="004D5D7E">
          <w:pPr>
            <w:pStyle w:val="FBE07C36B42743C4AF96D77393B0CB3731"/>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4D5D7E" w:rsidP="004D5D7E">
          <w:pPr>
            <w:pStyle w:val="1DBAE3CC211849C99FB6F05383C3EEF431"/>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4D5D7E" w:rsidP="004D5D7E">
          <w:pPr>
            <w:pStyle w:val="BC010832794A4CC9B27C3458FBB347A030"/>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4D5D7E" w:rsidP="004D5D7E">
          <w:pPr>
            <w:pStyle w:val="7B81A718A8524940BA1B39160E70DC5530"/>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4D5D7E" w:rsidP="004D5D7E">
          <w:pPr>
            <w:pStyle w:val="EC43E3C69653430E88FED7566F13EF3430"/>
          </w:pPr>
          <w:r w:rsidRPr="00993C9B">
            <w:rPr>
              <w:rStyle w:val="PlaceholderText"/>
              <w:u w:val="single"/>
            </w:rPr>
            <w:t>Enter Tollway County</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4D5D7E" w:rsidP="004D5D7E">
          <w:pPr>
            <w:pStyle w:val="1C83BD96FD6D440FBF37D4574D69E93930"/>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4D5D7E" w:rsidP="004D5D7E">
          <w:pPr>
            <w:pStyle w:val="A279E33291104CC4B0E6AC62A71F98BF30"/>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4D5D7E" w:rsidP="004D5D7E">
          <w:pPr>
            <w:pStyle w:val="E9A80BF805FB41FBACD5676711A470D430"/>
          </w:pPr>
          <w:r w:rsidRPr="00B70E52">
            <w:rPr>
              <w:rStyle w:val="PlaceholderText"/>
              <w:u w:val="single"/>
            </w:rPr>
            <w:t>Enter Firm’s City</w:t>
          </w:r>
          <w:r>
            <w:rPr>
              <w:rStyle w:val="PlaceholderText"/>
              <w:u w:val="single"/>
            </w:rPr>
            <w:t xml:space="preserve">, </w:t>
          </w:r>
          <w:r w:rsidRPr="00B70E52">
            <w:rPr>
              <w:rStyle w:val="PlaceholderText"/>
              <w:u w:val="single"/>
            </w:rPr>
            <w:t>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4D5D7E" w:rsidP="004D5D7E">
          <w:pPr>
            <w:pStyle w:val="F479266D904047AD95C8C95E63B8CAB230"/>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4D5D7E" w:rsidP="004D5D7E">
          <w:pPr>
            <w:pStyle w:val="4DC616A7AEEC44429D95B58DC95675CA30"/>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4D5D7E" w:rsidP="004D5D7E">
          <w:pPr>
            <w:pStyle w:val="AEF37717ACA444DDA9FC14D6C403E61530"/>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4D5D7E" w:rsidP="004D5D7E">
          <w:pPr>
            <w:pStyle w:val="9321D271FAFC45219E8BA56C2156005E30"/>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4D5D7E" w:rsidP="004D5D7E">
          <w:pPr>
            <w:pStyle w:val="C83F2F7485064BE8AC4B79F896A4E38D27"/>
          </w:pPr>
          <w:r w:rsidRPr="00125700">
            <w:rPr>
              <w:rStyle w:val="PlaceholderText"/>
              <w:u w:val="single"/>
            </w:rPr>
            <w:t>Enter Firm Name</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4D5D7E" w:rsidP="004D5D7E">
          <w:pPr>
            <w:pStyle w:val="B9F1B23758D449D0B5BB5E5419FE007026"/>
          </w:pPr>
          <w:r w:rsidRPr="00125700">
            <w:rPr>
              <w:rStyle w:val="PlaceholderText"/>
              <w:u w:val="single"/>
            </w:rPr>
            <w:t>Click here to enter text.</w:t>
          </w:r>
        </w:p>
      </w:docPartBody>
    </w:docPart>
    <w:docPart>
      <w:docPartPr>
        <w:name w:val="D532D16E43BA466989892A7C7EF1E4B6"/>
        <w:category>
          <w:name w:val="General"/>
          <w:gallery w:val="placeholder"/>
        </w:category>
        <w:types>
          <w:type w:val="bbPlcHdr"/>
        </w:types>
        <w:behaviors>
          <w:behavior w:val="content"/>
        </w:behaviors>
        <w:guid w:val="{8B6A1D6E-F8A0-43CF-8E25-A634666C31BB}"/>
      </w:docPartPr>
      <w:docPartBody>
        <w:p w:rsidR="00851F31" w:rsidRDefault="004D5D7E" w:rsidP="004D5D7E">
          <w:pPr>
            <w:pStyle w:val="D532D16E43BA466989892A7C7EF1E4B66"/>
          </w:pPr>
          <w:r w:rsidRPr="00993C9B">
            <w:rPr>
              <w:rStyle w:val="PlaceholderText"/>
              <w:u w:val="single"/>
            </w:rPr>
            <w:t>XX-XX-XXXX</w:t>
          </w:r>
        </w:p>
      </w:docPartBody>
    </w:docPart>
    <w:docPart>
      <w:docPartPr>
        <w:name w:val="4FAF82897503409BA138870622BCE459"/>
        <w:category>
          <w:name w:val="General"/>
          <w:gallery w:val="placeholder"/>
        </w:category>
        <w:types>
          <w:type w:val="bbPlcHdr"/>
        </w:types>
        <w:behaviors>
          <w:behavior w:val="content"/>
        </w:behaviors>
        <w:guid w:val="{C48558DC-E23C-4FE5-A260-DE4890DBDF04}"/>
      </w:docPartPr>
      <w:docPartBody>
        <w:p w:rsidR="00851F31" w:rsidRDefault="004D5D7E" w:rsidP="004D5D7E">
          <w:pPr>
            <w:pStyle w:val="4FAF82897503409BA138870622BCE4596"/>
          </w:pPr>
          <w:r w:rsidRPr="00125700">
            <w:rPr>
              <w:rStyle w:val="PlaceholderText"/>
              <w:u w:val="single"/>
            </w:rPr>
            <w:t>Enter Firm Name</w:t>
          </w:r>
        </w:p>
      </w:docPartBody>
    </w:docPart>
    <w:docPart>
      <w:docPartPr>
        <w:name w:val="8BAB311DD5D24E99AF9E2CA84B8C67EE"/>
        <w:category>
          <w:name w:val="General"/>
          <w:gallery w:val="placeholder"/>
        </w:category>
        <w:types>
          <w:type w:val="bbPlcHdr"/>
        </w:types>
        <w:behaviors>
          <w:behavior w:val="content"/>
        </w:behaviors>
        <w:guid w:val="{B458FA0E-E9BC-4D17-83C0-C37867724851}"/>
      </w:docPartPr>
      <w:docPartBody>
        <w:p w:rsidR="00851F31" w:rsidRDefault="004D5D7E" w:rsidP="004D5D7E">
          <w:pPr>
            <w:pStyle w:val="8BAB311DD5D24E99AF9E2CA84B8C67EE6"/>
          </w:pPr>
          <w:r w:rsidRPr="00125700">
            <w:rPr>
              <w:rStyle w:val="PlaceholderText"/>
              <w:u w:val="single"/>
            </w:rPr>
            <w:t>Click here to enter text.</w:t>
          </w:r>
        </w:p>
      </w:docPartBody>
    </w:docPart>
    <w:docPart>
      <w:docPartPr>
        <w:name w:val="755F1D3BD2274EFE86D3EE18084B6F3A"/>
        <w:category>
          <w:name w:val="General"/>
          <w:gallery w:val="placeholder"/>
        </w:category>
        <w:types>
          <w:type w:val="bbPlcHdr"/>
        </w:types>
        <w:behaviors>
          <w:behavior w:val="content"/>
        </w:behaviors>
        <w:guid w:val="{8FBDEF87-F8A1-40DD-B123-B56955EC9F47}"/>
      </w:docPartPr>
      <w:docPartBody>
        <w:p w:rsidR="00F057B1" w:rsidRDefault="004D5D7E" w:rsidP="004D5D7E">
          <w:pPr>
            <w:pStyle w:val="755F1D3BD2274EFE86D3EE18084B6F3A"/>
          </w:pPr>
          <w:r w:rsidRPr="00F80F7F">
            <w:rPr>
              <w:rStyle w:val="PlaceholderText"/>
              <w:u w:val="single"/>
            </w:rPr>
            <w:t>0,000,000.00</w:t>
          </w:r>
        </w:p>
      </w:docPartBody>
    </w:docPart>
    <w:docPart>
      <w:docPartPr>
        <w:name w:val="69F6D07B65BC4EFD9B0AFC46E813A26E"/>
        <w:category>
          <w:name w:val="General"/>
          <w:gallery w:val="placeholder"/>
        </w:category>
        <w:types>
          <w:type w:val="bbPlcHdr"/>
        </w:types>
        <w:behaviors>
          <w:behavior w:val="content"/>
        </w:behaviors>
        <w:guid w:val="{3BCE0A4B-1657-4413-8018-38ED3373D9B4}"/>
      </w:docPartPr>
      <w:docPartBody>
        <w:p w:rsidR="00F057B1" w:rsidRDefault="004D5D7E" w:rsidP="004D5D7E">
          <w:pPr>
            <w:pStyle w:val="69F6D07B65BC4EFD9B0AFC46E813A26E"/>
          </w:pPr>
          <w:r w:rsidRPr="00F80F7F">
            <w:rPr>
              <w:rStyle w:val="PlaceholderText"/>
              <w:u w:val="single"/>
            </w:rPr>
            <w:t>0,000,000.00</w:t>
          </w:r>
        </w:p>
      </w:docPartBody>
    </w:docPart>
    <w:docPart>
      <w:docPartPr>
        <w:name w:val="6A1BCEF9A4D44E2DAA58E9CC2882935B"/>
        <w:category>
          <w:name w:val="General"/>
          <w:gallery w:val="placeholder"/>
        </w:category>
        <w:types>
          <w:type w:val="bbPlcHdr"/>
        </w:types>
        <w:behaviors>
          <w:behavior w:val="content"/>
        </w:behaviors>
        <w:guid w:val="{A8EA6F3D-92BE-4EE6-B67F-CB023CEBAB8E}"/>
      </w:docPartPr>
      <w:docPartBody>
        <w:p w:rsidR="00F057B1" w:rsidRDefault="004D5D7E" w:rsidP="004D5D7E">
          <w:pPr>
            <w:pStyle w:val="6A1BCEF9A4D44E2DAA58E9CC2882935B"/>
          </w:pPr>
          <w:r w:rsidRPr="00F80F7F">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00064"/>
    <w:rsid w:val="00035CD2"/>
    <w:rsid w:val="000971A7"/>
    <w:rsid w:val="001677C8"/>
    <w:rsid w:val="001C1C8C"/>
    <w:rsid w:val="003E3A23"/>
    <w:rsid w:val="004D5D7E"/>
    <w:rsid w:val="004E19EB"/>
    <w:rsid w:val="00542761"/>
    <w:rsid w:val="005E0BCC"/>
    <w:rsid w:val="007646D0"/>
    <w:rsid w:val="007A5E63"/>
    <w:rsid w:val="008010D1"/>
    <w:rsid w:val="00851F31"/>
    <w:rsid w:val="008841E0"/>
    <w:rsid w:val="0099607E"/>
    <w:rsid w:val="009F4230"/>
    <w:rsid w:val="00AC1DAE"/>
    <w:rsid w:val="00B35998"/>
    <w:rsid w:val="00BA0D6F"/>
    <w:rsid w:val="00BD4131"/>
    <w:rsid w:val="00C02E88"/>
    <w:rsid w:val="00C73395"/>
    <w:rsid w:val="00CA1D7F"/>
    <w:rsid w:val="00DC7A02"/>
    <w:rsid w:val="00EF2DC9"/>
    <w:rsid w:val="00F057B1"/>
    <w:rsid w:val="00F67DAC"/>
    <w:rsid w:val="00FF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6D76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D7E"/>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A0D2A134E824310923607752216FB27">
    <w:name w:val="4A0D2A134E824310923607752216FB2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
    <w:name w:val="C28CD08674E04593BEB182B91B0803C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1">
    <w:name w:val="C28CD08674E04593BEB182B91B0803C4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2">
    <w:name w:val="C28CD08674E04593BEB182B91B0803C4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3">
    <w:name w:val="6295E9DFCCB54CEC858BD90C01304336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
    <w:name w:val="0B77DAB3F5314F0EB98D74BA562AC28F"/>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4">
    <w:name w:val="6295E9DFCCB54CEC858BD90C01304336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1">
    <w:name w:val="0B77DAB3F5314F0EB98D74BA562AC28F1"/>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
    <w:name w:val="D532D16E43BA466989892A7C7EF1E4B6"/>
    <w:rsid w:val="00C02E88"/>
  </w:style>
  <w:style w:type="paragraph" w:customStyle="1" w:styleId="4FAF82897503409BA138870622BCE459">
    <w:name w:val="4FAF82897503409BA138870622BCE459"/>
    <w:rsid w:val="00C02E88"/>
  </w:style>
  <w:style w:type="paragraph" w:customStyle="1" w:styleId="8BAB311DD5D24E99AF9E2CA84B8C67EE">
    <w:name w:val="8BAB311DD5D24E99AF9E2CA84B8C67EE"/>
    <w:rsid w:val="00C02E88"/>
  </w:style>
  <w:style w:type="paragraph" w:customStyle="1" w:styleId="B2F927380F0C4EE7B56FFAE5126F7C8326">
    <w:name w:val="B2F927380F0C4EE7B56FFAE5126F7C8326"/>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2">
    <w:name w:val="0B77DAB3F5314F0EB98D74BA562AC28F2"/>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1">
    <w:name w:val="D532D16E43BA466989892A7C7EF1E4B6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1">
    <w:name w:val="4FAF82897503409BA138870622BCE459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1">
    <w:name w:val="8BAB311DD5D24E99AF9E2CA84B8C67EE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7">
    <w:name w:val="B2F927380F0C4EE7B56FFAE5126F7C8327"/>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3">
    <w:name w:val="0B77DAB3F5314F0EB98D74BA562AC28F3"/>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2">
    <w:name w:val="D532D16E43BA466989892A7C7EF1E4B6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2">
    <w:name w:val="4FAF82897503409BA138870622BCE459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2">
    <w:name w:val="8BAB311DD5D24E99AF9E2CA84B8C67EE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4">
    <w:name w:val="0B77DAB3F5314F0EB98D74BA562AC28F4"/>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8">
    <w:name w:val="FBE07C36B42743C4AF96D77393B0CB3728"/>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7">
    <w:name w:val="1C83BD96FD6D440FBF37D4574D69E939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7">
    <w:name w:val="A279E33291104CC4B0E6AC62A71F98BF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7">
    <w:name w:val="E9A80BF805FB41FBACD5676711A470D4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7">
    <w:name w:val="F479266D904047AD95C8C95E63B8CAB2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7">
    <w:name w:val="4DC616A7AEEC44429D95B58DC95675CA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7">
    <w:name w:val="AEF37717ACA444DDA9FC14D6C403E615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7">
    <w:name w:val="9321D271FAFC45219E8BA56C2156005E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3">
    <w:name w:val="D532D16E43BA466989892A7C7EF1E4B6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3">
    <w:name w:val="4FAF82897503409BA138870622BCE459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3">
    <w:name w:val="8BAB311DD5D24E99AF9E2CA84B8C67EE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8">
    <w:name w:val="1DBAE3CC211849C99FB6F05383C3EEF428"/>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4">
    <w:name w:val="C83F2F7485064BE8AC4B79F896A4E38D24"/>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3">
    <w:name w:val="B9F1B23758D449D0B5BB5E5419FE00702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51AED70069BC42ADB6E68062A7BF7441">
    <w:name w:val="51AED70069BC42ADB6E68062A7BF7441"/>
    <w:rsid w:val="007646D0"/>
  </w:style>
  <w:style w:type="paragraph" w:customStyle="1" w:styleId="B2F927380F0C4EE7B56FFAE5126F7C8329">
    <w:name w:val="B2F927380F0C4EE7B56FFAE5126F7C8329"/>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0">
    <w:name w:val="8360A64C7EB342B98F8DB44586FB6A4F30"/>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8">
    <w:name w:val="BC010832794A4CC9B27C3458FBB347A0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0">
    <w:name w:val="827661D81C20487487036830937E08D330"/>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0">
    <w:name w:val="16170A1FF5594872A043CDF603703CC130"/>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8">
    <w:name w:val="7B81A718A8524940BA1B39160E70DC55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8">
    <w:name w:val="EC43E3C69653430E88FED7566F13EF34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51AED70069BC42ADB6E68062A7BF74411">
    <w:name w:val="51AED70069BC42ADB6E68062A7BF74411"/>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5">
    <w:name w:val="0B77DAB3F5314F0EB98D74BA562AC28F5"/>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9">
    <w:name w:val="FBE07C36B42743C4AF96D77393B0CB3729"/>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8">
    <w:name w:val="1C83BD96FD6D440FBF37D4574D69E939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8">
    <w:name w:val="A279E33291104CC4B0E6AC62A71F98BF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8">
    <w:name w:val="E9A80BF805FB41FBACD5676711A470D4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8">
    <w:name w:val="F479266D904047AD95C8C95E63B8CAB2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8">
    <w:name w:val="4DC616A7AEEC44429D95B58DC95675CA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8">
    <w:name w:val="AEF37717ACA444DDA9FC14D6C403E615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8">
    <w:name w:val="9321D271FAFC45219E8BA56C2156005E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4">
    <w:name w:val="D532D16E43BA466989892A7C7EF1E4B6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4">
    <w:name w:val="4FAF82897503409BA138870622BCE459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4">
    <w:name w:val="8BAB311DD5D24E99AF9E2CA84B8C67EE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9">
    <w:name w:val="1DBAE3CC211849C99FB6F05383C3EEF429"/>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5">
    <w:name w:val="C83F2F7485064BE8AC4B79F896A4E38D25"/>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4">
    <w:name w:val="B9F1B23758D449D0B5BB5E5419FE00702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0">
    <w:name w:val="B2F927380F0C4EE7B56FFAE5126F7C8330"/>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1">
    <w:name w:val="8360A64C7EB342B98F8DB44586FB6A4F31"/>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9">
    <w:name w:val="BC010832794A4CC9B27C3458FBB347A0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1">
    <w:name w:val="827661D81C20487487036830937E08D331"/>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1">
    <w:name w:val="16170A1FF5594872A043CDF603703CC131"/>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9">
    <w:name w:val="7B81A718A8524940BA1B39160E70DC55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9">
    <w:name w:val="EC43E3C69653430E88FED7566F13EF34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51AED70069BC42ADB6E68062A7BF74412">
    <w:name w:val="51AED70069BC42ADB6E68062A7BF74412"/>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6">
    <w:name w:val="0B77DAB3F5314F0EB98D74BA562AC28F6"/>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0">
    <w:name w:val="FBE07C36B42743C4AF96D77393B0CB3730"/>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9">
    <w:name w:val="1C83BD96FD6D440FBF37D4574D69E939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9">
    <w:name w:val="A279E33291104CC4B0E6AC62A71F98BF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9">
    <w:name w:val="E9A80BF805FB41FBACD5676711A470D4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9">
    <w:name w:val="F479266D904047AD95C8C95E63B8CAB2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9">
    <w:name w:val="4DC616A7AEEC44429D95B58DC95675CA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9">
    <w:name w:val="AEF37717ACA444DDA9FC14D6C403E615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9">
    <w:name w:val="9321D271FAFC45219E8BA56C2156005E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5">
    <w:name w:val="D532D16E43BA466989892A7C7EF1E4B6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5">
    <w:name w:val="4FAF82897503409BA138870622BCE459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5">
    <w:name w:val="8BAB311DD5D24E99AF9E2CA84B8C67EE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0">
    <w:name w:val="1DBAE3CC211849C99FB6F05383C3EEF430"/>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6">
    <w:name w:val="C83F2F7485064BE8AC4B79F896A4E38D26"/>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5">
    <w:name w:val="B9F1B23758D449D0B5BB5E5419FE00702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1">
    <w:name w:val="B2F927380F0C4EE7B56FFAE5126F7C8331"/>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2">
    <w:name w:val="8360A64C7EB342B98F8DB44586FB6A4F32"/>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0">
    <w:name w:val="BC010832794A4CC9B27C3458FBB347A0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2">
    <w:name w:val="827661D81C20487487036830937E08D332"/>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2">
    <w:name w:val="16170A1FF5594872A043CDF603703CC132"/>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0">
    <w:name w:val="7B81A718A8524940BA1B39160E70DC55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0">
    <w:name w:val="EC43E3C69653430E88FED7566F13EF34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1">
    <w:name w:val="FBE07C36B42743C4AF96D77393B0CB3731"/>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0">
    <w:name w:val="1C83BD96FD6D440FBF37D4574D69E939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0">
    <w:name w:val="A279E33291104CC4B0E6AC62A71F98BF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0">
    <w:name w:val="E9A80BF805FB41FBACD5676711A470D4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0">
    <w:name w:val="F479266D904047AD95C8C95E63B8CAB2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0">
    <w:name w:val="4DC616A7AEEC44429D95B58DC95675CA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0">
    <w:name w:val="AEF37717ACA444DDA9FC14D6C403E615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0">
    <w:name w:val="9321D271FAFC45219E8BA56C2156005E30"/>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6">
    <w:name w:val="D532D16E43BA466989892A7C7EF1E4B66"/>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6">
    <w:name w:val="4FAF82897503409BA138870622BCE4596"/>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6">
    <w:name w:val="8BAB311DD5D24E99AF9E2CA84B8C67EE6"/>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1">
    <w:name w:val="1DBAE3CC211849C99FB6F05383C3EEF431"/>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7">
    <w:name w:val="C83F2F7485064BE8AC4B79F896A4E38D27"/>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6">
    <w:name w:val="B9F1B23758D449D0B5BB5E5419FE007026"/>
    <w:rsid w:val="004D5D7E"/>
    <w:pPr>
      <w:widowControl w:val="0"/>
      <w:spacing w:after="0" w:line="240" w:lineRule="auto"/>
    </w:pPr>
    <w:rPr>
      <w:rFonts w:ascii="Times New Roman" w:eastAsia="Times New Roman" w:hAnsi="Times New Roman" w:cs="Times New Roman"/>
      <w:snapToGrid w:val="0"/>
      <w:sz w:val="24"/>
      <w:szCs w:val="20"/>
    </w:rPr>
  </w:style>
  <w:style w:type="paragraph" w:customStyle="1" w:styleId="755F1D3BD2274EFE86D3EE18084B6F3A">
    <w:name w:val="755F1D3BD2274EFE86D3EE18084B6F3A"/>
    <w:rsid w:val="004D5D7E"/>
  </w:style>
  <w:style w:type="paragraph" w:customStyle="1" w:styleId="69F6D07B65BC4EFD9B0AFC46E813A26E">
    <w:name w:val="69F6D07B65BC4EFD9B0AFC46E813A26E"/>
    <w:rsid w:val="004D5D7E"/>
  </w:style>
  <w:style w:type="paragraph" w:customStyle="1" w:styleId="6A1BCEF9A4D44E2DAA58E9CC2882935B">
    <w:name w:val="6A1BCEF9A4D44E2DAA58E9CC2882935B"/>
    <w:rsid w:val="004D5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25B1-8610-42BF-8A00-5CC0E0D9DD75}">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C9077B-C6EF-435C-B362-27325F8D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74C75-4FAC-478B-BF11-22484826BA99}">
  <ds:schemaRefs>
    <ds:schemaRef ds:uri="http://schemas.microsoft.com/sharepoint/v3/contenttype/forms"/>
  </ds:schemaRefs>
</ds:datastoreItem>
</file>

<file path=customXml/itemProps4.xml><?xml version="1.0" encoding="utf-8"?>
<ds:datastoreItem xmlns:ds="http://schemas.openxmlformats.org/officeDocument/2006/customXml" ds:itemID="{036BFB5D-B97E-4D31-95DF-BAE890E8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1342</Words>
  <Characters>7650</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Smith, Terri</cp:lastModifiedBy>
  <cp:revision>3</cp:revision>
  <cp:lastPrinted>2009-04-24T15:36:00Z</cp:lastPrinted>
  <dcterms:created xsi:type="dcterms:W3CDTF">2019-12-11T19:29:00Z</dcterms:created>
  <dcterms:modified xsi:type="dcterms:W3CDTF">2019-12-11T19:29:00Z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